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2404D5BB" w:rsidR="00F96E0F" w:rsidRPr="00F96E0F" w:rsidRDefault="0005152E" w:rsidP="00660EBF">
      <w:pPr>
        <w:spacing w:line="240" w:lineRule="auto"/>
        <w:jc w:val="center"/>
        <w:rPr>
          <w:rFonts w:asciiTheme="majorHAnsi" w:hAnsiTheme="majorHAnsi"/>
          <w:b/>
          <w:sz w:val="32"/>
          <w:szCs w:val="32"/>
        </w:rPr>
      </w:pPr>
      <w:bookmarkStart w:id="0" w:name="_Hlk29542738"/>
      <w:r>
        <w:rPr>
          <w:rFonts w:asciiTheme="majorHAnsi" w:hAnsiTheme="majorHAnsi"/>
          <w:b/>
          <w:sz w:val="32"/>
          <w:szCs w:val="32"/>
        </w:rPr>
        <w:t xml:space="preserve">2.2. POTPORA VREDNOVANJU, ZAŠTITI I PROMOCIJI KULTURNE – MARITIMNE BAŠTINE TE </w:t>
      </w:r>
      <w:r w:rsidRPr="0003124D">
        <w:rPr>
          <w:rFonts w:asciiTheme="majorHAnsi" w:hAnsiTheme="majorHAnsi"/>
          <w:b/>
          <w:strike/>
          <w:sz w:val="32"/>
          <w:szCs w:val="32"/>
        </w:rPr>
        <w:t>PROIZVODA</w:t>
      </w:r>
      <w:r>
        <w:rPr>
          <w:rFonts w:asciiTheme="majorHAnsi" w:hAnsiTheme="majorHAnsi"/>
          <w:b/>
          <w:sz w:val="32"/>
          <w:szCs w:val="32"/>
        </w:rPr>
        <w:t xml:space="preserve"> </w:t>
      </w:r>
      <w:r w:rsidR="0003124D">
        <w:rPr>
          <w:rFonts w:asciiTheme="majorHAnsi" w:hAnsiTheme="majorHAnsi"/>
          <w:b/>
          <w:sz w:val="32"/>
          <w:szCs w:val="32"/>
        </w:rPr>
        <w:t xml:space="preserve">TRADICIJE </w:t>
      </w:r>
      <w:r>
        <w:rPr>
          <w:rFonts w:asciiTheme="majorHAnsi" w:hAnsiTheme="majorHAnsi"/>
          <w:b/>
          <w:sz w:val="32"/>
          <w:szCs w:val="32"/>
        </w:rPr>
        <w:t>RIBARSTVA I AKVAKULTURE</w:t>
      </w:r>
      <w:bookmarkEnd w:id="0"/>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336E81CF"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BA5CD4">
              <w:rPr>
                <w:rFonts w:asciiTheme="majorHAnsi" w:hAnsiTheme="majorHAnsi"/>
                <w:b/>
                <w:sz w:val="24"/>
              </w:rPr>
              <w:t>2</w:t>
            </w:r>
          </w:p>
        </w:tc>
        <w:tc>
          <w:tcPr>
            <w:tcW w:w="5246" w:type="dxa"/>
            <w:gridSpan w:val="2"/>
            <w:tcBorders>
              <w:top w:val="single" w:sz="4" w:space="0" w:color="auto"/>
            </w:tcBorders>
            <w:shd w:val="clear" w:color="auto" w:fill="auto"/>
            <w:vAlign w:val="center"/>
          </w:tcPr>
          <w:p w14:paraId="3B6F800C" w14:textId="24F6FCDB" w:rsidR="00FC2944" w:rsidRPr="00F96E0F" w:rsidRDefault="00BA5CD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Pr>
                <w:rFonts w:asciiTheme="majorHAnsi" w:eastAsia="Times New Roman" w:hAnsiTheme="majorHAnsi" w:cstheme="majorHAnsi"/>
                <w:b/>
              </w:rPr>
              <w:t xml:space="preserve">Vrednovanje, zaštita i promocija prirodne resursne osnove te kulturne – maritimne baštine i </w:t>
            </w:r>
            <w:r w:rsidRPr="0003124D">
              <w:rPr>
                <w:rFonts w:asciiTheme="majorHAnsi" w:eastAsia="Times New Roman" w:hAnsiTheme="majorHAnsi" w:cstheme="majorHAnsi"/>
                <w:b/>
                <w:strike/>
              </w:rPr>
              <w:t>proizvoda</w:t>
            </w:r>
            <w:r>
              <w:rPr>
                <w:rFonts w:asciiTheme="majorHAnsi" w:eastAsia="Times New Roman" w:hAnsiTheme="majorHAnsi" w:cstheme="majorHAnsi"/>
                <w:b/>
              </w:rPr>
              <w:t xml:space="preserve"> </w:t>
            </w:r>
            <w:r w:rsidR="0003124D">
              <w:rPr>
                <w:rFonts w:asciiTheme="majorHAnsi" w:eastAsia="Times New Roman" w:hAnsiTheme="majorHAnsi" w:cstheme="majorHAnsi"/>
                <w:b/>
              </w:rPr>
              <w:t xml:space="preserve">tradicije </w:t>
            </w:r>
            <w:r>
              <w:rPr>
                <w:rFonts w:asciiTheme="majorHAnsi" w:eastAsia="Times New Roman" w:hAnsiTheme="majorHAnsi" w:cstheme="majorHAnsi"/>
                <w:b/>
              </w:rPr>
              <w:t>ribarstvenog područja</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473B33C2"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BA5CD4">
              <w:rPr>
                <w:rFonts w:asciiTheme="majorHAnsi" w:hAnsiTheme="majorHAnsi"/>
                <w:b/>
                <w:sz w:val="24"/>
              </w:rPr>
              <w:t>2.2.</w:t>
            </w:r>
          </w:p>
        </w:tc>
        <w:tc>
          <w:tcPr>
            <w:tcW w:w="5246" w:type="dxa"/>
            <w:gridSpan w:val="2"/>
            <w:shd w:val="clear" w:color="auto" w:fill="auto"/>
            <w:vAlign w:val="center"/>
          </w:tcPr>
          <w:p w14:paraId="41A21694" w14:textId="3D808C32" w:rsidR="00AE1C82" w:rsidRPr="00E47571" w:rsidRDefault="001820B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Pr>
                <w:b/>
              </w:rPr>
              <w:t xml:space="preserve"> </w:t>
            </w:r>
            <w:r w:rsidR="00BA5CD4">
              <w:rPr>
                <w:b/>
              </w:rPr>
              <w:t xml:space="preserve">Potpora vrednovanju, zaštiti i promociji kulturne – maritimne baštine te </w:t>
            </w:r>
            <w:r w:rsidR="00BA5CD4" w:rsidRPr="0003124D">
              <w:rPr>
                <w:b/>
                <w:strike/>
              </w:rPr>
              <w:t>proizvoda</w:t>
            </w:r>
            <w:r w:rsidR="00BA5CD4">
              <w:rPr>
                <w:b/>
              </w:rPr>
              <w:t xml:space="preserve"> </w:t>
            </w:r>
            <w:r w:rsidR="0003124D">
              <w:rPr>
                <w:b/>
              </w:rPr>
              <w:t xml:space="preserve">tradicije </w:t>
            </w:r>
            <w:r w:rsidR="00BA5CD4">
              <w:rPr>
                <w:b/>
              </w:rPr>
              <w:t>ribarstva i akvakulture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r w:rsidR="00FC2944" w:rsidRPr="00431718" w14:paraId="3B4CED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596A61B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Zahtjev za potporu</w:t>
            </w:r>
            <w:r w:rsidR="00FF6E5B">
              <w:rPr>
                <w:rFonts w:asciiTheme="majorHAnsi" w:hAnsiTheme="majorHAnsi"/>
                <w:sz w:val="24"/>
                <w:szCs w:val="24"/>
              </w:rPr>
              <w:t>/prijava projekta</w:t>
            </w:r>
            <w:r w:rsidRPr="009E5B37">
              <w:rPr>
                <w:rFonts w:asciiTheme="majorHAnsi" w:hAnsiTheme="majorHAnsi"/>
                <w:sz w:val="24"/>
                <w:szCs w:val="24"/>
              </w:rPr>
              <w:t xml:space="preserve"> je potpun</w:t>
            </w:r>
          </w:p>
        </w:tc>
        <w:tc>
          <w:tcPr>
            <w:tcW w:w="2265" w:type="dxa"/>
            <w:shd w:val="clear" w:color="auto" w:fill="auto"/>
          </w:tcPr>
          <w:p w14:paraId="6132F002"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E5B37">
              <w:rPr>
                <w:rFonts w:asciiTheme="majorHAnsi" w:hAnsiTheme="majorHAnsi"/>
                <w:sz w:val="24"/>
                <w:szCs w:val="24"/>
              </w:rPr>
              <w:t>DA</w:t>
            </w:r>
          </w:p>
          <w:p w14:paraId="7A2E70B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62A6FD3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E5B37">
              <w:rPr>
                <w:rFonts w:asciiTheme="majorHAnsi" w:hAnsiTheme="majorHAnsi"/>
                <w:sz w:val="24"/>
                <w:szCs w:val="24"/>
              </w:rPr>
              <w:t>NE</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47A6D719" w:rsidR="00943304" w:rsidRDefault="00943304" w:rsidP="004F7870">
      <w:pPr>
        <w:pStyle w:val="NoSpacing1"/>
        <w:jc w:val="center"/>
        <w:rPr>
          <w:rFonts w:asciiTheme="majorHAnsi" w:eastAsia="Times New Roman" w:hAnsiTheme="majorHAnsi"/>
          <w:b/>
          <w:i/>
          <w:sz w:val="20"/>
          <w:szCs w:val="20"/>
        </w:rPr>
      </w:pPr>
    </w:p>
    <w:p w14:paraId="6696C41B" w14:textId="77777777" w:rsidR="006868C2" w:rsidRDefault="006868C2"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630109E3"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2.2.</w:t>
      </w:r>
      <w:r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 xml:space="preserve">Potpora vrednovanju, zaštiti i promociji kulturne – maritimne baštine te </w:t>
      </w:r>
      <w:r w:rsidR="0003124D" w:rsidRPr="0003124D">
        <w:rPr>
          <w:rFonts w:asciiTheme="majorHAnsi" w:hAnsiTheme="majorHAnsi" w:cstheme="majorHAnsi"/>
          <w:b/>
          <w:strike/>
          <w:sz w:val="24"/>
          <w:szCs w:val="24"/>
        </w:rPr>
        <w:t>proizvoda</w:t>
      </w:r>
      <w:r w:rsidR="0003124D">
        <w:rPr>
          <w:rFonts w:asciiTheme="majorHAnsi" w:hAnsiTheme="majorHAnsi" w:cstheme="majorHAnsi"/>
          <w:b/>
          <w:sz w:val="24"/>
          <w:szCs w:val="24"/>
        </w:rPr>
        <w:t xml:space="preserve"> </w:t>
      </w:r>
      <w:r w:rsidR="008944A6">
        <w:rPr>
          <w:rFonts w:asciiTheme="majorHAnsi" w:hAnsiTheme="majorHAnsi" w:cstheme="majorHAnsi"/>
          <w:b/>
          <w:sz w:val="24"/>
          <w:szCs w:val="24"/>
        </w:rPr>
        <w:t xml:space="preserve">tradicije </w:t>
      </w:r>
      <w:r w:rsidR="001E5D80">
        <w:rPr>
          <w:rFonts w:asciiTheme="majorHAnsi" w:hAnsiTheme="majorHAnsi" w:cstheme="majorHAnsi"/>
          <w:b/>
          <w:sz w:val="24"/>
          <w:szCs w:val="24"/>
        </w:rPr>
        <w:t>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F7B5E">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(red 18.)</w:t>
            </w:r>
          </w:p>
        </w:tc>
        <w:tc>
          <w:tcPr>
            <w:tcW w:w="3166" w:type="dxa"/>
          </w:tcPr>
          <w:p w14:paraId="4373B123"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(red 20.)</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91C49">
              <w:rPr>
                <w:rFonts w:ascii="Corbel" w:hAnsi="Corbel"/>
                <w:lang w:eastAsia="hr-HR"/>
              </w:rPr>
            </w:r>
            <w:r w:rsidR="00A91C49">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91C49">
              <w:rPr>
                <w:rFonts w:ascii="Corbel" w:hAnsi="Corbel"/>
                <w:lang w:eastAsia="hr-HR"/>
              </w:rPr>
            </w:r>
            <w:r w:rsidR="00A91C49">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91C49">
              <w:rPr>
                <w:rFonts w:ascii="Corbel" w:hAnsi="Corbel"/>
                <w:lang w:eastAsia="hr-HR"/>
              </w:rPr>
            </w:r>
            <w:r w:rsidR="00A91C49">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91C49">
              <w:rPr>
                <w:rFonts w:ascii="Corbel" w:hAnsi="Corbel"/>
                <w:lang w:eastAsia="hr-HR"/>
              </w:rPr>
            </w:r>
            <w:r w:rsidR="00A91C49">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DF7B5E">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56334C3" w14:textId="67E88AA8"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5F1C2F63" w14:textId="5752D96E"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00693ABF" w14:textId="1AC34C44" w:rsidR="008579E3" w:rsidRDefault="0046247C"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r w:rsidR="0062090A">
              <w:rPr>
                <w:rFonts w:asciiTheme="majorHAnsi" w:hAnsiTheme="majorHAnsi" w:cstheme="majorHAnsi"/>
                <w:lang w:eastAsia="hr-HR"/>
              </w:rPr>
              <w:t xml:space="preserve">        </w:t>
            </w:r>
          </w:p>
          <w:p w14:paraId="0ABB058C" w14:textId="702543C7" w:rsidR="0046247C"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46247C">
              <w:rPr>
                <w:rFonts w:asciiTheme="majorHAnsi" w:hAnsiTheme="majorHAnsi" w:cstheme="majorHAnsi"/>
                <w:lang w:eastAsia="hr-HR"/>
              </w:rPr>
              <w:t>u ribarstvu</w:t>
            </w:r>
            <w:r w:rsidR="007F3150">
              <w:rPr>
                <w:rFonts w:asciiTheme="majorHAnsi" w:hAnsiTheme="majorHAnsi" w:cstheme="majorHAnsi"/>
                <w:lang w:eastAsia="hr-HR"/>
              </w:rPr>
              <w:t>, navesti oblik</w:t>
            </w:r>
          </w:p>
          <w:p w14:paraId="478CA65E" w14:textId="77777777" w:rsidR="007F3150" w:rsidRDefault="007F3150" w:rsidP="007F31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60A62692" w14:textId="79D72DE0" w:rsidR="007F3150" w:rsidRPr="0025670E" w:rsidRDefault="007F3150"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7DD24F4B" w14:textId="0191D324" w:rsidR="0046247C" w:rsidRDefault="0062090A"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46247C" w:rsidRPr="0025670E">
              <w:rPr>
                <w:rFonts w:asciiTheme="majorHAnsi" w:hAnsiTheme="majorHAnsi" w:cstheme="majorHAnsi"/>
                <w:lang w:eastAsia="hr-HR"/>
              </w:rPr>
              <w:fldChar w:fldCharType="begin">
                <w:ffData>
                  <w:name w:val="Check1"/>
                  <w:enabled/>
                  <w:calcOnExit w:val="0"/>
                  <w:checkBox>
                    <w:size w:val="28"/>
                    <w:default w:val="0"/>
                  </w:checkBox>
                </w:ffData>
              </w:fldChar>
            </w:r>
            <w:r w:rsidR="0046247C"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0046247C" w:rsidRPr="0025670E">
              <w:rPr>
                <w:rFonts w:asciiTheme="majorHAnsi" w:hAnsiTheme="majorHAnsi" w:cstheme="majorHAnsi"/>
                <w:lang w:eastAsia="hr-HR"/>
              </w:rPr>
              <w:fldChar w:fldCharType="end"/>
            </w:r>
            <w:r w:rsidR="0046247C" w:rsidRPr="0025670E">
              <w:rPr>
                <w:rFonts w:asciiTheme="majorHAnsi" w:hAnsiTheme="majorHAnsi" w:cstheme="majorHAnsi"/>
                <w:lang w:eastAsia="hr-HR"/>
              </w:rPr>
              <w:t xml:space="preserve">  </w:t>
            </w:r>
            <w:r w:rsidR="0046247C">
              <w:rPr>
                <w:rFonts w:asciiTheme="majorHAnsi" w:hAnsiTheme="majorHAnsi" w:cstheme="majorHAnsi"/>
                <w:lang w:eastAsia="hr-HR"/>
              </w:rPr>
              <w:t xml:space="preserve">izvan </w:t>
            </w:r>
            <w:r>
              <w:rPr>
                <w:rFonts w:asciiTheme="majorHAnsi" w:hAnsiTheme="majorHAnsi" w:cstheme="majorHAnsi"/>
                <w:lang w:eastAsia="hr-HR"/>
              </w:rPr>
              <w:t xml:space="preserve">sektora </w:t>
            </w:r>
            <w:r w:rsidR="0046247C">
              <w:rPr>
                <w:rFonts w:asciiTheme="majorHAnsi" w:hAnsiTheme="majorHAnsi" w:cstheme="majorHAnsi"/>
                <w:lang w:eastAsia="hr-HR"/>
              </w:rPr>
              <w:t>ribarstva</w:t>
            </w:r>
            <w:r w:rsidR="007F3150">
              <w:rPr>
                <w:rFonts w:asciiTheme="majorHAnsi" w:hAnsiTheme="majorHAnsi" w:cstheme="majorHAnsi"/>
                <w:lang w:eastAsia="hr-HR"/>
              </w:rPr>
              <w:t>, navesti oblik</w:t>
            </w:r>
          </w:p>
          <w:p w14:paraId="7C381319" w14:textId="371BFD74" w:rsidR="007F3150" w:rsidRPr="0025670E" w:rsidRDefault="007F3150"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0E85A51C" w14:textId="44E0E13D" w:rsidR="00D54F8E" w:rsidRDefault="00D54F8E" w:rsidP="00D54F8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62090A">
              <w:rPr>
                <w:rFonts w:asciiTheme="majorHAnsi" w:hAnsiTheme="majorHAnsi" w:cstheme="majorHAnsi"/>
                <w:lang w:eastAsia="hr-HR"/>
              </w:rPr>
              <w:t>Ustanova</w:t>
            </w:r>
          </w:p>
          <w:p w14:paraId="770D4D7E" w14:textId="7CA47962" w:rsidR="008579E3" w:rsidRDefault="00D54F8E"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sidR="007859A6">
              <w:rPr>
                <w:rFonts w:asciiTheme="majorHAnsi" w:hAnsiTheme="majorHAnsi" w:cstheme="majorHAnsi"/>
                <w:lang w:eastAsia="hr-HR"/>
              </w:rPr>
              <w:t>Organizacija civilnog društva</w:t>
            </w:r>
            <w:r w:rsidR="0062090A">
              <w:rPr>
                <w:rFonts w:asciiTheme="majorHAnsi" w:hAnsiTheme="majorHAnsi" w:cstheme="majorHAnsi"/>
                <w:lang w:eastAsia="hr-HR"/>
              </w:rPr>
              <w:t xml:space="preserve"> </w:t>
            </w:r>
            <w:r w:rsidR="008579E3">
              <w:rPr>
                <w:rFonts w:asciiTheme="majorHAnsi" w:hAnsiTheme="majorHAnsi" w:cstheme="majorHAnsi"/>
                <w:lang w:eastAsia="hr-HR"/>
              </w:rPr>
              <w:t xml:space="preserve">(udruga, zaklada)                       </w:t>
            </w:r>
          </w:p>
          <w:p w14:paraId="0577FC2B" w14:textId="45ADD106" w:rsidR="008579E3" w:rsidRDefault="008579E3"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u ribarstvu</w:t>
            </w:r>
            <w:r>
              <w:rPr>
                <w:rFonts w:asciiTheme="majorHAnsi" w:hAnsiTheme="majorHAnsi" w:cstheme="majorHAnsi"/>
                <w:lang w:eastAsia="hr-HR"/>
              </w:rPr>
              <w:t xml:space="preserve">                                                          </w:t>
            </w:r>
          </w:p>
          <w:p w14:paraId="1A6ED8AB" w14:textId="63FFFCBC" w:rsidR="00551C71" w:rsidRPr="0025670E"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izvan sektora  ribarstva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39200B4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1D5DA5D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2CB01D65"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7B6481EE"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59D98A49" w14:textId="77777777" w:rsidR="00F77371" w:rsidRDefault="00F77371" w:rsidP="00F77371">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0DA65470" w14:textId="5A826ED5" w:rsidR="00416CEF" w:rsidRPr="00420EA4" w:rsidRDefault="00F77371"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lastRenderedPageBreak/>
              <w:t>Npr. proračunski ili izvanproračunski korisnik proračuna ili neprofitna</w:t>
            </w:r>
            <w:r w:rsidR="00FD541C">
              <w:t xml:space="preserve"> </w:t>
            </w:r>
            <w:r>
              <w:t>organizacija</w:t>
            </w: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DF7B5E">
            <w:pPr>
              <w:pStyle w:val="Odlomakpopisa"/>
              <w:numPr>
                <w:ilvl w:val="1"/>
                <w:numId w:val="1"/>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C0982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3CDE8D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5D6B2CA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739C7EE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lastRenderedPageBreak/>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55BDFA6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743D0794"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6458ACC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423F736A" w14:textId="47D72055"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173B876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61C5F8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Ustanova</w:t>
            </w:r>
          </w:p>
          <w:p w14:paraId="02C8B8DA"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9683F49"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37D011D0" w14:textId="2FC94FD4"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lastRenderedPageBreak/>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59A73D6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7FEC08A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1D143C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2C52275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66BBADB6"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4AF159C5" w14:textId="06E4035D"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5DE22951"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3439601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CD682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B87AA3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2E9A345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lastRenderedPageBreak/>
              <w:t>Gsm:</w:t>
            </w:r>
          </w:p>
        </w:tc>
        <w:tc>
          <w:tcPr>
            <w:tcW w:w="5635" w:type="dxa"/>
            <w:shd w:val="clear" w:color="auto" w:fill="auto"/>
          </w:tcPr>
          <w:p w14:paraId="273C951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10D48DF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FF2A30" w:rsidRPr="0025670E" w14:paraId="2C872C21"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FF2A30" w:rsidRPr="007A54F9" w:rsidRDefault="00FF2A30" w:rsidP="00DF7B5E">
            <w:pPr>
              <w:pStyle w:val="Odlomakpopisa"/>
              <w:numPr>
                <w:ilvl w:val="1"/>
                <w:numId w:val="1"/>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FF2A30" w:rsidRPr="0025670E" w:rsidRDefault="00FF2A30" w:rsidP="00FF2A30">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FF2A30" w:rsidRPr="0025670E" w14:paraId="01C1900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A883C17"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20DFB60"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9DAB8D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6F0FD2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362D534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03DFCF6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3C23DC96"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46D2353E"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095161B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147B8741" w14:textId="23004AE0"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6200847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8E7418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Ustanova</w:t>
            </w:r>
          </w:p>
          <w:p w14:paraId="6ACA49AF"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D79B6C2"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1B36D820" w14:textId="53A6F8C8"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8161296"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0CA1B84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4E0CDC6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5E6F730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749D45DC"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508DF3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70B3C864"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605A8B5F" w14:textId="178680DC"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lastRenderedPageBreak/>
              <w:t>Npr. proračunski ili izvanproračunski korisnik proračuna ili neprofitna</w:t>
            </w:r>
            <w:r w:rsidR="00FD541C">
              <w:t xml:space="preserve"> </w:t>
            </w:r>
            <w:r>
              <w:t>organizacija</w:t>
            </w:r>
          </w:p>
        </w:tc>
      </w:tr>
      <w:tr w:rsidR="00FF2A30" w:rsidRPr="0025670E" w14:paraId="44FA6C39" w14:textId="77777777" w:rsidTr="007A657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shd w:val="clear" w:color="auto" w:fill="auto"/>
          </w:tcPr>
          <w:p w14:paraId="7A00CFCC"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30BE1F"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4411206B"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8421CB"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303BDC1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A94227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7664E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700994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36FE26D8" w:rsidR="005D743E" w:rsidRDefault="005D743E" w:rsidP="00332955">
      <w:pPr>
        <w:pStyle w:val="NoSpacing1"/>
        <w:rPr>
          <w:rFonts w:asciiTheme="majorHAnsi" w:hAnsiTheme="majorHAnsi"/>
        </w:rPr>
      </w:pPr>
    </w:p>
    <w:p w14:paraId="4F24ECAF" w14:textId="5698C299" w:rsidR="005A0B93" w:rsidRDefault="005A0B93" w:rsidP="00332955">
      <w:pPr>
        <w:pStyle w:val="NoSpacing1"/>
        <w:rPr>
          <w:rFonts w:asciiTheme="majorHAnsi" w:hAnsiTheme="majorHAnsi"/>
        </w:rPr>
      </w:pPr>
    </w:p>
    <w:p w14:paraId="3D6E5D4B" w14:textId="77777777" w:rsidR="005A0B93" w:rsidRDefault="005A0B93" w:rsidP="00332955">
      <w:pPr>
        <w:pStyle w:val="NoSpacing1"/>
        <w:rPr>
          <w:rFonts w:asciiTheme="majorHAnsi" w:hAnsiTheme="majorHAnsi"/>
        </w:rPr>
      </w:pPr>
    </w:p>
    <w:p w14:paraId="608AF55F" w14:textId="77777777" w:rsidR="009D0CB8" w:rsidRPr="00AE6284" w:rsidRDefault="009D0CB8"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DF7B5E">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DF7B5E">
            <w:pPr>
              <w:pStyle w:val="Odlomakpopisa"/>
              <w:numPr>
                <w:ilvl w:val="1"/>
                <w:numId w:val="1"/>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lastRenderedPageBreak/>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lastRenderedPageBreak/>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DF7B5E">
            <w:pPr>
              <w:pStyle w:val="Odlomakpopisa"/>
              <w:numPr>
                <w:ilvl w:val="1"/>
                <w:numId w:val="1"/>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26E505AC" w:rsidR="008E0F2E" w:rsidRPr="008E0F2E"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r w:rsidR="007859A6">
              <w:rPr>
                <w:rFonts w:asciiTheme="majorHAnsi" w:hAnsiTheme="majorHAnsi"/>
                <w:i/>
              </w:rPr>
              <w:t xml:space="preserve"> </w:t>
            </w:r>
            <w:r w:rsidR="007859A6" w:rsidRPr="007859A6">
              <w:rPr>
                <w:rFonts w:asciiTheme="majorHAnsi" w:hAnsiTheme="majorHAnsi"/>
                <w:b w:val="0"/>
                <w:bCs w:val="0"/>
                <w:i/>
              </w:rPr>
              <w:t>Samo i isključivo Promidžbene aktivnosti nisu prihvatljive, iste moraju biti povezane s aktivnostima pod 1. ili 2. ili 3</w:t>
            </w:r>
            <w:r w:rsidR="007859A6">
              <w:rPr>
                <w:rFonts w:asciiTheme="majorHAnsi" w:hAnsiTheme="majorHAnsi"/>
                <w:i/>
              </w:rPr>
              <w:t xml:space="preserve"> </w:t>
            </w:r>
            <w:r w:rsidR="007859A6" w:rsidRPr="007859A6">
              <w:rPr>
                <w:rFonts w:asciiTheme="majorHAnsi" w:hAnsiTheme="majorHAnsi"/>
                <w:b w:val="0"/>
                <w:bCs w:val="0"/>
                <w:i/>
              </w:rPr>
              <w:t>ili 4.</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04341817" w:rsidR="00787129" w:rsidRPr="00B802C2" w:rsidRDefault="00914745"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14745">
              <w:rPr>
                <w:rFonts w:asciiTheme="majorHAnsi" w:hAnsiTheme="majorHAnsi" w:cstheme="majorHAnsi"/>
              </w:rPr>
              <w:t>Opremanje javnih prostora za predstavljanje/interpretaciju maritimne baštine i turističko posjećivanje područja; opremanje/restauracija predmeta/objekata/nosača/plovila i sl. vezanih za lokalnu ribarsku/pomorsku baštinu; tematske staze,</w:t>
            </w:r>
          </w:p>
        </w:tc>
        <w:tc>
          <w:tcPr>
            <w:tcW w:w="954" w:type="dxa"/>
            <w:shd w:val="clear" w:color="auto" w:fill="FFFFFF" w:themeFill="background1"/>
          </w:tcPr>
          <w:p w14:paraId="7FF46760" w14:textId="77777777" w:rsidR="00787129"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FFFFFF" w:themeColor="background1"/>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A91C49">
              <w:rPr>
                <w:rFonts w:asciiTheme="majorHAnsi" w:hAnsiTheme="majorHAnsi"/>
                <w:sz w:val="24"/>
                <w:szCs w:val="24"/>
              </w:rPr>
            </w:r>
            <w:r w:rsidR="00A91C49">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00F03D01" w:rsidR="003E288E" w:rsidRPr="00FD541C" w:rsidRDefault="00FD541C"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D541C">
              <w:rPr>
                <w:rFonts w:asciiTheme="majorHAnsi" w:hAnsiTheme="majorHAnsi" w:cstheme="majorHAnsi"/>
              </w:rPr>
              <w:t xml:space="preserve">Aktivnosti vrednovanja i zaštite maritimne baštine te očuvanja bogatstva identiteta područja; </w:t>
            </w:r>
            <w:r w:rsidRPr="007D0360">
              <w:rPr>
                <w:rFonts w:asciiTheme="majorHAnsi" w:hAnsiTheme="majorHAnsi" w:cstheme="majorHAnsi"/>
              </w:rPr>
              <w:t xml:space="preserve">izrada relevantnih studija, dokumenata i istraživanja </w:t>
            </w:r>
            <w:r>
              <w:rPr>
                <w:rFonts w:asciiTheme="majorHAnsi" w:hAnsiTheme="majorHAnsi" w:cstheme="majorHAnsi"/>
              </w:rPr>
              <w:t xml:space="preserve">povijesti </w:t>
            </w:r>
            <w:r w:rsidRPr="007D0360">
              <w:rPr>
                <w:rFonts w:asciiTheme="majorHAnsi" w:hAnsiTheme="majorHAnsi" w:cstheme="majorHAnsi"/>
              </w:rPr>
              <w:t>u području ribarske/pomorske tradicije i baštine</w:t>
            </w:r>
            <w:r>
              <w:rPr>
                <w:rFonts w:asciiTheme="majorHAnsi" w:hAnsiTheme="majorHAnsi" w:cstheme="majorHAnsi"/>
              </w:rPr>
              <w:t>,</w:t>
            </w:r>
            <w:r w:rsidRPr="007D0360">
              <w:rPr>
                <w:rFonts w:asciiTheme="majorHAnsi" w:hAnsiTheme="majorHAnsi" w:cstheme="majorHAnsi"/>
              </w:rPr>
              <w:t xml:space="preserve"> </w:t>
            </w:r>
            <w:r w:rsidRPr="00FD541C">
              <w:rPr>
                <w:rFonts w:asciiTheme="majorHAnsi" w:hAnsiTheme="majorHAnsi" w:cstheme="majorHAnsi"/>
              </w:rPr>
              <w:t>organizacija izložbi, dizanje svijesti javnosti o baštini, uvođenje inovativnih sustava interpretacije (IKT</w:t>
            </w:r>
            <w:r w:rsidRPr="00FD541C">
              <w:footnoteReference w:id="3"/>
            </w:r>
            <w:r w:rsidRPr="00FD541C">
              <w:rPr>
                <w:rFonts w:asciiTheme="majorHAnsi" w:hAnsiTheme="majorHAnsi" w:cstheme="majorHAnsi"/>
              </w:rPr>
              <w:t xml:space="preserve"> rješenja i sl.), izrada knjiga, publikacija, brošura i sl. radi diseminacije znanja, </w:t>
            </w:r>
            <w:hyperlink r:id="rId8" w:tooltip="Vještina" w:history="1">
              <w:r w:rsidRPr="00FD541C">
                <w:rPr>
                  <w:rFonts w:asciiTheme="majorHAnsi" w:hAnsiTheme="majorHAnsi" w:cstheme="majorHAnsi"/>
                </w:rPr>
                <w:t>vještina</w:t>
              </w:r>
            </w:hyperlink>
            <w:r w:rsidRPr="00FD541C">
              <w:rPr>
                <w:rFonts w:asciiTheme="majorHAnsi" w:hAnsiTheme="majorHAnsi" w:cstheme="majorHAnsi"/>
              </w:rPr>
              <w:t>,</w:t>
            </w:r>
            <w:r w:rsidR="004C11C6">
              <w:rPr>
                <w:rFonts w:asciiTheme="majorHAnsi" w:hAnsiTheme="majorHAnsi" w:cstheme="majorHAnsi"/>
              </w:rPr>
              <w:t xml:space="preserve"> </w:t>
            </w:r>
            <w:r w:rsidRPr="00FD541C">
              <w:rPr>
                <w:rFonts w:asciiTheme="majorHAnsi" w:hAnsiTheme="majorHAnsi" w:cstheme="majorHAnsi"/>
              </w:rPr>
              <w:t>načina </w:t>
            </w:r>
            <w:hyperlink r:id="rId9" w:tooltip="Ponašanje" w:history="1">
              <w:r w:rsidRPr="00FD541C">
                <w:rPr>
                  <w:rFonts w:asciiTheme="majorHAnsi" w:hAnsiTheme="majorHAnsi" w:cstheme="majorHAnsi"/>
                </w:rPr>
                <w:t>ponašanja</w:t>
              </w:r>
            </w:hyperlink>
            <w:r w:rsidRPr="00FD541C">
              <w:rPr>
                <w:rFonts w:asciiTheme="majorHAnsi" w:hAnsiTheme="majorHAnsi" w:cstheme="majorHAnsi"/>
              </w:rPr>
              <w:t> i </w:t>
            </w:r>
            <w:hyperlink r:id="rId10" w:tooltip="Običaj" w:history="1">
              <w:r w:rsidRPr="00FD541C">
                <w:rPr>
                  <w:rFonts w:asciiTheme="majorHAnsi" w:hAnsiTheme="majorHAnsi" w:cstheme="majorHAnsi"/>
                </w:rPr>
                <w:t>običaja</w:t>
              </w:r>
            </w:hyperlink>
            <w:r w:rsidRPr="00FD541C">
              <w:rPr>
                <w:rFonts w:asciiTheme="majorHAnsi" w:hAnsiTheme="majorHAnsi" w:cstheme="majorHAnsi"/>
              </w:rPr>
              <w:t>;</w:t>
            </w:r>
            <w:r w:rsidRPr="007D0360">
              <w:rPr>
                <w:rFonts w:asciiTheme="majorHAnsi" w:hAnsiTheme="majorHAnsi" w:cstheme="majorHAnsi"/>
              </w:rPr>
              <w:t xml:space="preserve"> </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A91C49">
              <w:rPr>
                <w:rFonts w:asciiTheme="majorHAnsi" w:hAnsiTheme="majorHAnsi"/>
                <w:sz w:val="24"/>
                <w:szCs w:val="24"/>
              </w:rPr>
            </w:r>
            <w:r w:rsidR="00A91C49">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1B60EE76" w:rsidR="001B6179" w:rsidRPr="001C103C" w:rsidRDefault="00914745"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Organizacija manifestacija/sajmova i sl. događanja s ciljem vrednovanja i promocije maritimne baštine i gastronomije zasnovane na proizvodima ribarstva i akvakulture, uključujući najam i /ili nabavu opreme za provedbu manifestacija;</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A91C49">
              <w:rPr>
                <w:rFonts w:asciiTheme="majorHAnsi" w:hAnsiTheme="majorHAnsi"/>
                <w:sz w:val="24"/>
                <w:szCs w:val="24"/>
              </w:rPr>
            </w:r>
            <w:r w:rsidR="00A91C49">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7E8744E1" w:rsidR="001B6179" w:rsidRPr="001C103C" w:rsidRDefault="00914745"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Edukativne aktivnosti o značaju i potrebi očuvanja maritimne baštine te lokalne gastronomije i proizvoda zasnovanih na tradiciji ribarstva i akvakulture;</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A91C49">
              <w:rPr>
                <w:rFonts w:asciiTheme="majorHAnsi" w:hAnsiTheme="majorHAnsi"/>
                <w:sz w:val="24"/>
                <w:szCs w:val="24"/>
              </w:rPr>
            </w:r>
            <w:r w:rsidR="00A91C49">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266A5A42" w:rsidR="001C103C" w:rsidRPr="00CA4BFF" w:rsidRDefault="00914745" w:rsidP="00EA02E8">
            <w:pPr>
              <w:spacing w:after="0" w:line="240" w:lineRule="auto"/>
              <w:rPr>
                <w:rFonts w:asciiTheme="majorHAnsi" w:hAnsiTheme="majorHAnsi" w:cs="Times New Roman"/>
                <w:b w:val="0"/>
              </w:rPr>
            </w:pPr>
            <w:r>
              <w:rPr>
                <w:rFonts w:asciiTheme="majorHAnsi" w:hAnsiTheme="majorHAnsi" w:cs="Times New Roman"/>
                <w:b w:val="0"/>
              </w:rPr>
              <w:t>5</w:t>
            </w:r>
            <w:r w:rsidR="001C103C">
              <w:rPr>
                <w:rFonts w:asciiTheme="majorHAnsi" w:hAnsiTheme="majorHAnsi" w:cs="Times New Roman"/>
                <w:b w:val="0"/>
              </w:rPr>
              <w:t>.</w:t>
            </w:r>
          </w:p>
        </w:tc>
        <w:tc>
          <w:tcPr>
            <w:tcW w:w="7625" w:type="dxa"/>
            <w:shd w:val="clear" w:color="auto" w:fill="FFFFFF" w:themeFill="background1"/>
          </w:tcPr>
          <w:p w14:paraId="45658263" w14:textId="70A8E6F4" w:rsidR="001C103C" w:rsidRPr="004C11C6" w:rsidRDefault="001C103C"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A91C49">
              <w:rPr>
                <w:rFonts w:asciiTheme="majorHAnsi" w:hAnsiTheme="majorHAnsi"/>
                <w:sz w:val="24"/>
                <w:szCs w:val="24"/>
              </w:rPr>
            </w:r>
            <w:r w:rsidR="00A91C49">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04E3BC23" w14:textId="36704AEF" w:rsidR="008E0F2E" w:rsidRPr="00382FCA" w:rsidRDefault="001C103C" w:rsidP="00F53DB6">
            <w:pPr>
              <w:spacing w:after="0" w:line="240" w:lineRule="auto"/>
              <w:jc w:val="both"/>
              <w:rPr>
                <w:rFonts w:asciiTheme="majorHAnsi" w:hAnsiTheme="majorHAnsi"/>
                <w:b w:val="0"/>
                <w:bCs w:val="0"/>
                <w:i/>
              </w:rPr>
            </w:pPr>
            <w:r w:rsidRPr="001C103C">
              <w:rPr>
                <w:rFonts w:asciiTheme="majorHAnsi" w:hAnsiTheme="majorHAnsi"/>
                <w:b w:val="0"/>
                <w:bCs w:val="0"/>
                <w:i/>
              </w:rPr>
              <w:t>Ako se prihvatljivi troškovi za isplatu iz javnog izvora u okviru navedenih aktivnosti odnose na ulaganja u materijalnu imovinu (opremanje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i Obrazac 1.C. </w:t>
            </w:r>
            <w:r w:rsidR="00F53DB6">
              <w:rPr>
                <w:rFonts w:asciiTheme="majorHAnsi" w:hAnsiTheme="majorHAnsi"/>
                <w:b w:val="0"/>
                <w:bCs w:val="0"/>
                <w:i/>
              </w:rPr>
              <w:t>izračun neto prihoda</w:t>
            </w:r>
            <w:r w:rsidR="007859A6">
              <w:rPr>
                <w:rFonts w:asciiTheme="majorHAnsi" w:hAnsiTheme="majorHAnsi"/>
                <w:b w:val="0"/>
                <w:bCs w:val="0"/>
                <w:i/>
              </w:rPr>
              <w:t xml:space="preserve"> </w:t>
            </w:r>
            <w:r w:rsidRPr="001C103C">
              <w:rPr>
                <w:rFonts w:asciiTheme="majorHAnsi" w:hAnsiTheme="majorHAnsi"/>
                <w:b w:val="0"/>
                <w:bCs w:val="0"/>
                <w:i/>
              </w:rPr>
              <w:t xml:space="preserve">ako </w:t>
            </w:r>
            <w:r w:rsidR="00CD0420">
              <w:rPr>
                <w:rFonts w:asciiTheme="majorHAnsi" w:hAnsiTheme="majorHAnsi"/>
                <w:b w:val="0"/>
                <w:bCs w:val="0"/>
                <w:i/>
              </w:rPr>
              <w:t>projekt prijavljuje javnopravno tijelo</w:t>
            </w:r>
            <w:r w:rsidR="00DE0342">
              <w:rPr>
                <w:rFonts w:asciiTheme="majorHAnsi" w:hAnsiTheme="majorHAnsi"/>
                <w:b w:val="0"/>
                <w:bCs w:val="0"/>
                <w:i/>
              </w:rPr>
              <w:t>.</w:t>
            </w: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21E3BA11" w14:textId="7C1FFE70" w:rsidR="00223450" w:rsidRDefault="00223450" w:rsidP="00DE3657">
      <w:pPr>
        <w:pStyle w:val="NoSpacing1"/>
      </w:pPr>
    </w:p>
    <w:p w14:paraId="7270FFFA" w14:textId="70A570AC" w:rsidR="00FD541C" w:rsidRDefault="00FD541C" w:rsidP="00DE3657">
      <w:pPr>
        <w:pStyle w:val="NoSpacing1"/>
      </w:pPr>
    </w:p>
    <w:p w14:paraId="15E0684E" w14:textId="5D0E2883" w:rsidR="004C11C6" w:rsidRDefault="004C11C6" w:rsidP="00DE3657">
      <w:pPr>
        <w:pStyle w:val="NoSpacing1"/>
      </w:pPr>
    </w:p>
    <w:p w14:paraId="033521EE" w14:textId="28635000" w:rsidR="004C11C6" w:rsidRDefault="004C11C6" w:rsidP="00DE3657">
      <w:pPr>
        <w:pStyle w:val="NoSpacing1"/>
      </w:pPr>
    </w:p>
    <w:p w14:paraId="0500CDBF" w14:textId="0AE1D648" w:rsidR="004C11C6" w:rsidRDefault="004C11C6" w:rsidP="00DE3657">
      <w:pPr>
        <w:pStyle w:val="NoSpacing1"/>
      </w:pPr>
    </w:p>
    <w:p w14:paraId="14E63CFC" w14:textId="77777777" w:rsidR="004C11C6" w:rsidRDefault="004C11C6" w:rsidP="00DE3657">
      <w:pPr>
        <w:pStyle w:val="NoSpacing1"/>
      </w:pPr>
    </w:p>
    <w:p w14:paraId="7FF741B8" w14:textId="77777777" w:rsidR="00FD541C" w:rsidRDefault="00FD541C"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lastRenderedPageBreak/>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233B9B9F" w14:textId="77777777" w:rsidR="00F8431B" w:rsidRPr="004556E9" w:rsidRDefault="00122B75" w:rsidP="00122B75">
            <w:pPr>
              <w:pStyle w:val="NoSpacing1"/>
              <w:jc w:val="both"/>
              <w:rPr>
                <w:rFonts w:asciiTheme="majorHAnsi" w:hAnsiTheme="majorHAnsi"/>
                <w:b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 LRSR kojem doprinos</w:t>
            </w:r>
            <w:r w:rsidR="009F3E3A" w:rsidRPr="00BF0BD6">
              <w:rPr>
                <w:rFonts w:asciiTheme="majorHAnsi" w:hAnsiTheme="majorHAnsi"/>
                <w:b w:val="0"/>
                <w:i/>
              </w:rPr>
              <w:t>i</w:t>
            </w:r>
            <w:r w:rsidR="004556E9">
              <w:rPr>
                <w:rFonts w:asciiTheme="majorHAnsi" w:hAnsiTheme="majorHAnsi"/>
                <w:b w:val="0"/>
                <w:i/>
              </w:rPr>
              <w:t xml:space="preserve">.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p w14:paraId="36471550" w14:textId="77777777" w:rsidR="00BC799B" w:rsidRPr="00F8431B" w:rsidRDefault="00EB0CE6" w:rsidP="00122B75">
            <w:pPr>
              <w:pStyle w:val="NoSpacing1"/>
              <w:jc w:val="both"/>
              <w:rPr>
                <w:rFonts w:asciiTheme="majorHAnsi" w:hAnsiTheme="majorHAnsi"/>
                <w:b w:val="0"/>
                <w:i/>
                <w:u w:val="single"/>
              </w:rPr>
            </w:pPr>
            <w:r w:rsidRPr="00BF0BD6">
              <w:rPr>
                <w:rFonts w:asciiTheme="majorHAnsi" w:hAnsiTheme="majorHAnsi"/>
                <w:b w:val="0"/>
                <w:i/>
              </w:rPr>
              <w:t>Navedite kako</w:t>
            </w:r>
            <w:r w:rsidR="00122B75" w:rsidRPr="00BF0BD6">
              <w:rPr>
                <w:rFonts w:asciiTheme="majorHAnsi" w:hAnsiTheme="majorHAnsi"/>
                <w:b w:val="0"/>
                <w:i/>
              </w:rPr>
              <w:t xml:space="preserve"> će </w:t>
            </w:r>
            <w:r w:rsidRPr="00BF0BD6">
              <w:rPr>
                <w:rFonts w:asciiTheme="majorHAnsi" w:hAnsiTheme="majorHAnsi"/>
                <w:b w:val="0"/>
                <w:i/>
              </w:rPr>
              <w:t>specifični cilj</w:t>
            </w:r>
            <w:r w:rsidR="00F8431B" w:rsidRPr="00BF0BD6">
              <w:rPr>
                <w:rFonts w:asciiTheme="majorHAnsi" w:hAnsiTheme="majorHAnsi"/>
                <w:b w:val="0"/>
                <w:i/>
              </w:rPr>
              <w:t>/</w:t>
            </w:r>
            <w:r w:rsidRPr="00BF0BD6">
              <w:rPr>
                <w:rFonts w:asciiTheme="majorHAnsi" w:hAnsiTheme="majorHAnsi"/>
                <w:b w:val="0"/>
                <w:i/>
              </w:rPr>
              <w:t xml:space="preserve">evi </w:t>
            </w:r>
            <w:r w:rsidR="00122B75" w:rsidRPr="00BF0BD6">
              <w:rPr>
                <w:rFonts w:asciiTheme="majorHAnsi" w:hAnsiTheme="majorHAnsi"/>
                <w:b w:val="0"/>
                <w:i/>
              </w:rPr>
              <w:t xml:space="preserve">koji će se postići </w:t>
            </w:r>
            <w:r w:rsidR="00F8431B" w:rsidRPr="00BF0BD6">
              <w:rPr>
                <w:rFonts w:asciiTheme="majorHAnsi" w:hAnsiTheme="majorHAnsi"/>
                <w:b w:val="0"/>
                <w:i/>
              </w:rPr>
              <w:t xml:space="preserve">projektom </w:t>
            </w:r>
            <w:r w:rsidR="00122B75" w:rsidRPr="00BF0BD6">
              <w:rPr>
                <w:rFonts w:asciiTheme="majorHAnsi" w:hAnsiTheme="majorHAnsi"/>
                <w:b w:val="0"/>
                <w:i/>
              </w:rPr>
              <w:t>doprinijeti ostva</w:t>
            </w:r>
            <w:r w:rsidRPr="00BF0BD6">
              <w:rPr>
                <w:rFonts w:asciiTheme="majorHAnsi" w:hAnsiTheme="majorHAnsi"/>
                <w:b w:val="0"/>
                <w:i/>
              </w:rPr>
              <w:t>renju cilja LRSR kojem doprinosi</w:t>
            </w:r>
            <w:r w:rsidR="00122B75" w:rsidRPr="00BF0BD6">
              <w:rPr>
                <w:rFonts w:asciiTheme="majorHAnsi" w:hAnsiTheme="majorHAnsi"/>
                <w:b w:val="0"/>
                <w:i/>
              </w:rPr>
              <w:t xml:space="preserve"> provedba </w:t>
            </w:r>
            <w:r w:rsidRPr="00BF0BD6">
              <w:rPr>
                <w:rFonts w:asciiTheme="majorHAnsi" w:hAnsiTheme="majorHAnsi"/>
                <w:b w:val="0"/>
                <w:i/>
              </w:rPr>
              <w:t>projekta</w:t>
            </w:r>
            <w:r w:rsidR="00F8431B" w:rsidRPr="00BF0BD6">
              <w:rPr>
                <w:rFonts w:asciiTheme="majorHAnsi" w:hAnsiTheme="majorHAnsi"/>
                <w:b w:val="0"/>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2E0157B9" w:rsidR="00C826FC" w:rsidRPr="008E4E57" w:rsidRDefault="00B802C2" w:rsidP="00E47571">
            <w:pPr>
              <w:pStyle w:val="NoSpacing1"/>
              <w:rPr>
                <w:rFonts w:asciiTheme="majorHAnsi" w:hAnsiTheme="majorHAnsi"/>
                <w:b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 xml:space="preserve">Operacija mora jasno pružiti potporu </w:t>
            </w:r>
            <w:r w:rsidR="00F53DB6">
              <w:rPr>
                <w:rFonts w:asciiTheme="majorHAnsi" w:eastAsia="Times New Roman" w:hAnsiTheme="majorHAnsi" w:cstheme="majorHAnsi"/>
                <w:b w:val="0"/>
                <w:i/>
                <w:color w:val="000000"/>
                <w:sz w:val="20"/>
                <w:szCs w:val="20"/>
                <w:highlight w:val="lightGray"/>
                <w:lang w:eastAsia="hr-HR"/>
              </w:rPr>
              <w:t>vrednovanju, zaštiti i promociji kulturne -maritimne baštine te proizvoda ribarstva i akvakulture</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77777777"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4.3 Informacija o provedbenim kapacitetima nositelja i projektnih partnera</w:t>
            </w:r>
            <w:r w:rsidRPr="00B802C2">
              <w:rPr>
                <w:rFonts w:asciiTheme="majorHAnsi" w:eastAsia="Calibri" w:hAnsiTheme="majorHAnsi" w:cs="Times New Roman"/>
                <w:b w:val="0"/>
                <w:bCs w:val="0"/>
                <w:i/>
                <w:lang w:val="hr-HR" w:eastAsia="en-US"/>
              </w:rPr>
              <w:t>)</w:t>
            </w:r>
            <w:r w:rsidRPr="00B802C2">
              <w:rPr>
                <w:rFonts w:asciiTheme="majorHAnsi" w:eastAsia="Calibri" w:hAnsiTheme="majorHAnsi" w:cs="Times New Roman"/>
                <w:b w:val="0"/>
                <w:bCs w:val="0"/>
                <w:lang w:val="hr-HR" w:eastAsia="en-US"/>
              </w:rPr>
              <w:t xml:space="preserve"> </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142F1271"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612DE303"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53DB6">
              <w:rPr>
                <w:rFonts w:asciiTheme="majorHAnsi" w:eastAsiaTheme="minorEastAsia" w:hAnsiTheme="majorHAnsi" w:cs="Times New Roman"/>
                <w:b w:val="0"/>
                <w:bCs w:val="0"/>
                <w:i/>
                <w:lang w:eastAsia="sl-SI"/>
              </w:rPr>
              <w:t xml:space="preserve">em </w:t>
            </w:r>
            <w:r w:rsidRPr="00B802C2">
              <w:rPr>
                <w:rFonts w:asciiTheme="majorHAnsi" w:eastAsiaTheme="minorEastAsia" w:hAnsiTheme="majorHAnsi" w:cs="Times New Roman"/>
                <w:b w:val="0"/>
                <w:bCs w:val="0"/>
                <w:i/>
                <w:lang w:eastAsia="sl-SI"/>
              </w:rPr>
              <w:t>1.C</w:t>
            </w:r>
            <w:r w:rsidR="0076155C">
              <w:rPr>
                <w:rFonts w:asciiTheme="majorHAnsi" w:eastAsiaTheme="minorEastAsia" w:hAnsiTheme="majorHAnsi" w:cs="Times New Roman"/>
                <w:b w:val="0"/>
                <w:bCs w:val="0"/>
                <w:i/>
                <w:lang w:eastAsia="sl-SI"/>
              </w:rPr>
              <w:t>.</w:t>
            </w:r>
            <w:r w:rsidRPr="00B802C2">
              <w:rPr>
                <w:rFonts w:asciiTheme="majorHAnsi" w:eastAsiaTheme="minorEastAsia" w:hAnsiTheme="majorHAnsi" w:cs="Times New Roman"/>
                <w:b w:val="0"/>
                <w:bCs w:val="0"/>
                <w:i/>
                <w:lang w:eastAsia="sl-SI"/>
              </w:rPr>
              <w:t xml:space="preserve"> (ako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C6A06D7" w:rsidR="009E47B4" w:rsidRDefault="009E47B4" w:rsidP="00332955">
      <w:pPr>
        <w:pStyle w:val="NoSpacing1"/>
        <w:rPr>
          <w:rFonts w:asciiTheme="majorHAnsi" w:hAnsiTheme="majorHAnsi"/>
        </w:rPr>
      </w:pPr>
    </w:p>
    <w:p w14:paraId="0A9566C3" w14:textId="678320D5" w:rsidR="00B30912" w:rsidRDefault="00B30912" w:rsidP="00332955">
      <w:pPr>
        <w:pStyle w:val="NoSpacing1"/>
        <w:rPr>
          <w:rFonts w:asciiTheme="majorHAnsi" w:hAnsiTheme="majorHAnsi"/>
        </w:rPr>
      </w:pPr>
    </w:p>
    <w:p w14:paraId="2C8F7DCC" w14:textId="77777777" w:rsidR="002B5A44" w:rsidRDefault="002B5A44" w:rsidP="00332955">
      <w:pPr>
        <w:pStyle w:val="NoSpacing1"/>
        <w:rPr>
          <w:rFonts w:asciiTheme="majorHAnsi" w:hAnsiTheme="majorHAnsi"/>
        </w:rPr>
      </w:pPr>
    </w:p>
    <w:p w14:paraId="67448F1D" w14:textId="4C333E40" w:rsidR="00B30912" w:rsidRDefault="00B30912" w:rsidP="00332955">
      <w:pPr>
        <w:pStyle w:val="NoSpacing1"/>
        <w:rPr>
          <w:rFonts w:asciiTheme="majorHAnsi" w:hAnsiTheme="majorHAnsi"/>
        </w:rPr>
      </w:pPr>
    </w:p>
    <w:p w14:paraId="64E7FA9C" w14:textId="77777777" w:rsidR="00B30912" w:rsidRDefault="00B30912"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141426B0"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 xml:space="preserve">4.4 </w:t>
            </w:r>
            <w:r w:rsidR="007859A6">
              <w:rPr>
                <w:rFonts w:asciiTheme="majorHAnsi" w:eastAsia="Calibri" w:hAnsiTheme="majorHAnsi" w:cs="Times New Roman"/>
                <w:bCs w:val="0"/>
                <w:lang w:val="hr-HR" w:eastAsia="en-US"/>
              </w:rPr>
              <w:t>Održivost rezultata projekta</w:t>
            </w:r>
            <w:r w:rsidRPr="00D37E42">
              <w:rPr>
                <w:rFonts w:asciiTheme="majorHAnsi" w:eastAsia="Calibri" w:hAnsiTheme="majorHAnsi" w:cs="Times New Roman"/>
                <w:bCs w:val="0"/>
                <w:lang w:val="hr-HR" w:eastAsia="en-US"/>
              </w:rPr>
              <w:t xml:space="preserve"> (opis)</w:t>
            </w:r>
          </w:p>
          <w:p w14:paraId="152346E9" w14:textId="77777777" w:rsidR="004C11C6" w:rsidRDefault="00DF0C89" w:rsidP="00917372">
            <w:pPr>
              <w:spacing w:after="0" w:line="240" w:lineRule="auto"/>
              <w:rPr>
                <w:rFonts w:asciiTheme="majorHAnsi" w:eastAsia="Calibri" w:hAnsiTheme="majorHAnsi" w:cs="Times New Roman"/>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ribarstvenog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6C681974" w14:textId="77777777" w:rsidR="004C11C6" w:rsidRDefault="004C11C6" w:rsidP="00917372">
            <w:pPr>
              <w:spacing w:after="0" w:line="240" w:lineRule="auto"/>
              <w:rPr>
                <w:rFonts w:asciiTheme="majorHAnsi" w:eastAsia="Calibri" w:hAnsiTheme="majorHAnsi" w:cs="Times New Roman"/>
                <w:b w:val="0"/>
                <w:i/>
              </w:rPr>
            </w:pPr>
          </w:p>
          <w:p w14:paraId="7A4026D4" w14:textId="05641AE3" w:rsidR="00917372" w:rsidRDefault="00917372" w:rsidP="00917372">
            <w:pPr>
              <w:spacing w:after="0" w:line="240" w:lineRule="auto"/>
              <w:rPr>
                <w:rFonts w:asciiTheme="majorHAnsi" w:hAnsiTheme="majorHAnsi"/>
                <w:b w:val="0"/>
                <w:i/>
              </w:rPr>
            </w:pPr>
            <w:r>
              <w:rPr>
                <w:rFonts w:asciiTheme="majorHAnsi" w:hAnsiTheme="majorHAnsi"/>
                <w:bCs w:val="0"/>
                <w:i/>
              </w:rPr>
              <w:t>VAŽNA NAPOMENA:</w:t>
            </w:r>
          </w:p>
          <w:p w14:paraId="20EDAC98" w14:textId="77777777" w:rsidR="009C4275" w:rsidRDefault="00917372" w:rsidP="00DF0C89">
            <w:pPr>
              <w:spacing w:line="240" w:lineRule="auto"/>
              <w:jc w:val="both"/>
              <w:rPr>
                <w:rFonts w:asciiTheme="majorHAnsi" w:hAnsiTheme="majorHAnsi"/>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p w14:paraId="647F1CA6" w14:textId="5A9BF5A6" w:rsidR="005F36D4" w:rsidRPr="005F36D4" w:rsidRDefault="005F36D4" w:rsidP="00DF0C89">
            <w:pPr>
              <w:spacing w:line="240" w:lineRule="auto"/>
              <w:jc w:val="both"/>
              <w:rPr>
                <w:rFonts w:asciiTheme="majorHAnsi" w:eastAsia="Calibri" w:hAnsiTheme="majorHAnsi" w:cs="Times New Roman"/>
                <w:i/>
                <w:lang w:val="hr-HR" w:eastAsia="en-US"/>
              </w:rPr>
            </w:pPr>
            <w:r>
              <w:rPr>
                <w:rFonts w:asciiTheme="majorHAnsi" w:eastAsia="Calibri" w:hAnsiTheme="majorHAnsi" w:cs="Times New Roman"/>
                <w:i/>
                <w:lang w:val="hr-HR" w:eastAsia="en-US"/>
              </w:rPr>
              <w:lastRenderedPageBreak/>
              <w:t>Ako projekt uključuje aktivnost</w:t>
            </w:r>
            <w:r w:rsidRPr="00725EDD">
              <w:rPr>
                <w:rFonts w:asciiTheme="majorHAnsi" w:eastAsia="Calibri" w:hAnsiTheme="majorHAnsi" w:cs="Times New Roman"/>
                <w:i/>
                <w:lang w:val="hr-HR" w:eastAsia="en-US"/>
              </w:rPr>
              <w:t xml:space="preserve"> nabav</w:t>
            </w:r>
            <w:r>
              <w:rPr>
                <w:rFonts w:asciiTheme="majorHAnsi" w:eastAsia="Calibri" w:hAnsiTheme="majorHAnsi" w:cs="Times New Roman"/>
                <w:i/>
                <w:lang w:val="hr-HR" w:eastAsia="en-US"/>
              </w:rPr>
              <w:t xml:space="preserve">e </w:t>
            </w:r>
            <w:r w:rsidRPr="00725EDD">
              <w:rPr>
                <w:rFonts w:asciiTheme="majorHAnsi" w:eastAsia="Calibri" w:hAnsiTheme="majorHAnsi" w:cs="Times New Roman"/>
                <w:i/>
                <w:lang w:val="hr-HR" w:eastAsia="en-US"/>
              </w:rPr>
              <w:t>opreme pod rednim brojem 3.</w:t>
            </w:r>
            <w:r>
              <w:rPr>
                <w:rFonts w:asciiTheme="majorHAnsi" w:eastAsia="Calibri" w:hAnsiTheme="majorHAnsi" w:cs="Times New Roman"/>
                <w:i/>
                <w:lang w:val="hr-HR" w:eastAsia="en-US"/>
              </w:rPr>
              <w:t xml:space="preserve"> poglavlja 5. Natječaja, potrebno je ispuniti tablicu 4.4.4 Ako nije primjenjivo, upisati </w:t>
            </w:r>
            <w:r w:rsidRPr="005F36D4">
              <w:rPr>
                <w:rFonts w:asciiTheme="majorHAnsi" w:eastAsia="Calibri" w:hAnsiTheme="majorHAnsi" w:cs="Times New Roman"/>
                <w:i/>
                <w:lang w:val="hr-HR" w:eastAsia="en-US"/>
              </w:rPr>
              <w:t>»N/P«.</w:t>
            </w:r>
          </w:p>
          <w:p w14:paraId="0A1E9EB0" w14:textId="5903090D" w:rsidR="005F36D4" w:rsidRPr="00A30067" w:rsidRDefault="005F36D4" w:rsidP="00DF0C89">
            <w:pPr>
              <w:spacing w:line="240" w:lineRule="auto"/>
              <w:jc w:val="both"/>
              <w:rPr>
                <w:rFonts w:asciiTheme="majorHAnsi" w:hAnsiTheme="majorHAnsi"/>
                <w:b w:val="0"/>
                <w:i/>
              </w:rPr>
            </w:pP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70712075"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 xml:space="preserve">C </w:t>
            </w:r>
            <w:r w:rsidR="00F53DB6">
              <w:rPr>
                <w:rFonts w:asciiTheme="majorHAnsi" w:hAnsiTheme="majorHAnsi" w:cstheme="majorHAnsi"/>
                <w:i/>
                <w:iCs/>
              </w:rPr>
              <w:t>izračun neto prihoda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45509E25" w14:textId="3EF7263C" w:rsidR="00DF0C89" w:rsidRPr="00894CE8" w:rsidRDefault="00376D53" w:rsidP="00917372">
            <w:pPr>
              <w:spacing w:after="0" w:line="240" w:lineRule="auto"/>
              <w:jc w:val="both"/>
              <w:rPr>
                <w:rFonts w:asciiTheme="majorHAnsi" w:hAnsiTheme="majorHAnsi" w:cstheme="majorHAnsi"/>
                <w:b w:val="0"/>
                <w:i/>
                <w:iCs/>
              </w:rPr>
            </w:pPr>
            <w:r w:rsidRPr="00376D53">
              <w:rPr>
                <w:rFonts w:asciiTheme="majorHAnsi" w:hAnsiTheme="majorHAnsi" w:cstheme="majorHAnsi"/>
                <w:b w:val="0"/>
                <w:i/>
              </w:rPr>
              <w:t>U fazi administrativne kontrole se provjerava da li projekt nakon provedbe</w:t>
            </w:r>
            <w:r w:rsidR="00223450">
              <w:rPr>
                <w:rFonts w:asciiTheme="majorHAnsi" w:hAnsiTheme="majorHAnsi" w:cstheme="majorHAnsi"/>
                <w:b w:val="0"/>
                <w:i/>
              </w:rPr>
              <w:t xml:space="preserve"> održiv/</w:t>
            </w:r>
            <w:r w:rsidRPr="00376D53">
              <w:rPr>
                <w:rFonts w:asciiTheme="majorHAnsi" w:hAnsiTheme="majorHAnsi" w:cstheme="majorHAnsi"/>
                <w:b w:val="0"/>
                <w:i/>
              </w:rPr>
              <w:t xml:space="preserve">ostvaruje neto prihod. Ako se administrativnom kontrolom </w:t>
            </w:r>
            <w:r w:rsidR="00223450">
              <w:rPr>
                <w:rFonts w:asciiTheme="majorHAnsi" w:hAnsiTheme="majorHAnsi" w:cstheme="majorHAnsi"/>
                <w:b w:val="0"/>
                <w:i/>
              </w:rPr>
              <w:t>obrasca 1.C.</w:t>
            </w:r>
            <w:r w:rsidRPr="00376D53">
              <w:rPr>
                <w:rFonts w:asciiTheme="majorHAnsi" w:hAnsiTheme="majorHAnsi" w:cstheme="majorHAnsi"/>
                <w:b w:val="0"/>
                <w:i/>
              </w:rPr>
              <w:t>utvrdi da projekt nakon dovršetka ostvaruje neto prihod, iznos potpore će se umanjiti za diskontirani neto prihod koji projekt ostvaruje u referentnom razdoblju od 10 godina.</w:t>
            </w:r>
            <w:r w:rsidR="00917372" w:rsidRPr="00894CE8">
              <w:rPr>
                <w:rFonts w:asciiTheme="majorHAnsi" w:hAnsiTheme="majorHAnsi" w:cstheme="majorHAnsi"/>
                <w:b w:val="0"/>
                <w:i/>
                <w:iCs/>
              </w:rPr>
              <w:t xml:space="preserve"> </w:t>
            </w:r>
            <w:r w:rsidRPr="00894CE8">
              <w:rPr>
                <w:rFonts w:asciiTheme="majorHAnsi" w:hAnsiTheme="majorHAnsi" w:cstheme="majorHAnsi"/>
                <w:b w:val="0"/>
                <w:bCs w:val="0"/>
                <w:i/>
              </w:rPr>
              <w:t>Za izračun neto prihoda u referentnom razdoblju potrebno je ispuniti predložak za izračun neto prihoda obrazac 1.C Izračun neto prihoda.</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2A829DD8"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A91C49">
              <w:rPr>
                <w:rFonts w:asciiTheme="majorHAnsi" w:hAnsiTheme="majorHAnsi" w:cstheme="majorHAnsi"/>
                <w:lang w:eastAsia="hr-HR"/>
              </w:rPr>
            </w:r>
            <w:r w:rsidR="00A91C49">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6FEE3D55"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r w:rsidR="005F36D4" w:rsidRPr="00894CE8" w14:paraId="1EC50F4C" w14:textId="77777777" w:rsidTr="006236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5798DF8D" w14:textId="0BB93F0E" w:rsidR="005F36D4" w:rsidRPr="00894CE8" w:rsidRDefault="005F36D4" w:rsidP="006236BE">
            <w:pPr>
              <w:spacing w:after="0" w:line="240" w:lineRule="auto"/>
              <w:jc w:val="both"/>
              <w:rPr>
                <w:rFonts w:asciiTheme="majorHAnsi" w:eastAsiaTheme="minorHAnsi" w:hAnsiTheme="majorHAnsi" w:cstheme="majorHAnsi"/>
                <w:bCs w:val="0"/>
                <w:i/>
              </w:rPr>
            </w:pPr>
            <w:r w:rsidRPr="006236BE">
              <w:rPr>
                <w:rFonts w:asciiTheme="majorHAnsi" w:hAnsiTheme="majorHAnsi" w:cstheme="majorHAnsi"/>
                <w:i/>
              </w:rPr>
              <w:t xml:space="preserve">4.4.4. </w:t>
            </w:r>
            <w:r w:rsidRPr="00117D69">
              <w:rPr>
                <w:rFonts w:asciiTheme="majorHAnsi" w:hAnsiTheme="majorHAnsi" w:cstheme="majorHAnsi"/>
                <w:b w:val="0"/>
                <w:bCs w:val="0"/>
                <w:i/>
              </w:rPr>
              <w:t xml:space="preserve">U slučaja ulaganja u nabavu opreme u okviru aktivnosti pod rednim brojem 3. </w:t>
            </w:r>
            <w:r w:rsidR="00AE265F">
              <w:rPr>
                <w:rFonts w:asciiTheme="majorHAnsi" w:hAnsiTheme="majorHAnsi" w:cstheme="majorHAnsi"/>
                <w:b w:val="0"/>
                <w:bCs w:val="0"/>
                <w:i/>
              </w:rPr>
              <w:t xml:space="preserve">potrebno je jasno obrazložiti </w:t>
            </w:r>
            <w:r w:rsidRPr="00117D69">
              <w:rPr>
                <w:rFonts w:asciiTheme="majorHAnsi" w:hAnsiTheme="majorHAnsi" w:cstheme="majorHAnsi"/>
                <w:i/>
              </w:rPr>
              <w:t>svrh</w:t>
            </w:r>
            <w:r w:rsidR="00AE265F">
              <w:rPr>
                <w:rFonts w:asciiTheme="majorHAnsi" w:hAnsiTheme="majorHAnsi" w:cstheme="majorHAnsi"/>
                <w:i/>
              </w:rPr>
              <w:t xml:space="preserve">u, </w:t>
            </w:r>
            <w:r w:rsidRPr="00117D69">
              <w:rPr>
                <w:rFonts w:asciiTheme="majorHAnsi" w:hAnsiTheme="majorHAnsi" w:cstheme="majorHAnsi"/>
                <w:i/>
              </w:rPr>
              <w:t xml:space="preserve">korisnost </w:t>
            </w:r>
            <w:r w:rsidR="00AE265F">
              <w:rPr>
                <w:rFonts w:asciiTheme="majorHAnsi" w:hAnsiTheme="majorHAnsi" w:cstheme="majorHAnsi"/>
                <w:i/>
              </w:rPr>
              <w:t xml:space="preserve">i opravdanost </w:t>
            </w:r>
            <w:r w:rsidRPr="00117D69">
              <w:rPr>
                <w:rFonts w:asciiTheme="majorHAnsi" w:hAnsiTheme="majorHAnsi" w:cstheme="majorHAnsi"/>
                <w:i/>
              </w:rPr>
              <w:t xml:space="preserve">predmeta nabave </w:t>
            </w:r>
            <w:r w:rsidRPr="00117D69">
              <w:rPr>
                <w:rFonts w:asciiTheme="majorHAnsi" w:hAnsiTheme="majorHAnsi" w:cstheme="majorHAnsi"/>
                <w:b w:val="0"/>
                <w:bCs w:val="0"/>
                <w:i/>
              </w:rPr>
              <w:t>u odnosu na stvarne potrebe i učestalost održavanja aktivnosti/ manifestacije/sajma i sl. događaja s ciljem vrednovanja i promocije maritimne baštine i gastronomije zasnovane na proizvodima ribarstva i akvakulture</w:t>
            </w:r>
          </w:p>
        </w:tc>
      </w:tr>
      <w:tr w:rsidR="006236BE" w:rsidRPr="00894CE8" w14:paraId="626CBAB9" w14:textId="77777777" w:rsidTr="006236BE">
        <w:trPr>
          <w:trHeight w:val="601"/>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6F14EE7" w14:textId="77777777" w:rsidR="006236BE" w:rsidRPr="006236BE" w:rsidRDefault="006236BE" w:rsidP="006236BE">
            <w:pPr>
              <w:pStyle w:val="NoSpacing1"/>
            </w:pPr>
          </w:p>
        </w:tc>
      </w:tr>
    </w:tbl>
    <w:p w14:paraId="6A8DDB53" w14:textId="77777777" w:rsidR="00917372" w:rsidRDefault="00917372" w:rsidP="00332955">
      <w:pPr>
        <w:pStyle w:val="NoSpacing1"/>
        <w:rPr>
          <w:rFonts w:asciiTheme="majorHAnsi" w:hAnsiTheme="majorHAnsi"/>
        </w:rPr>
      </w:pPr>
    </w:p>
    <w:p w14:paraId="5F23E354" w14:textId="40EE1A79" w:rsidR="00917372" w:rsidRDefault="00917372" w:rsidP="00332955">
      <w:pPr>
        <w:pStyle w:val="NoSpacing1"/>
        <w:rPr>
          <w:rFonts w:asciiTheme="majorHAnsi" w:hAnsiTheme="majorHAnsi"/>
        </w:rPr>
      </w:pPr>
    </w:p>
    <w:p w14:paraId="097A658F" w14:textId="3796CB02" w:rsidR="006868C2" w:rsidRDefault="006868C2" w:rsidP="00332955">
      <w:pPr>
        <w:pStyle w:val="NoSpacing1"/>
        <w:rPr>
          <w:rFonts w:asciiTheme="majorHAnsi" w:hAnsiTheme="majorHAnsi"/>
        </w:rPr>
      </w:pPr>
    </w:p>
    <w:p w14:paraId="2EF6DE13" w14:textId="4FB24A48" w:rsidR="006868C2" w:rsidRDefault="006868C2" w:rsidP="00332955">
      <w:pPr>
        <w:pStyle w:val="NoSpacing1"/>
        <w:rPr>
          <w:rFonts w:asciiTheme="majorHAnsi" w:hAnsiTheme="majorHAnsi"/>
        </w:rPr>
      </w:pPr>
    </w:p>
    <w:p w14:paraId="05D87BA9" w14:textId="5D0CAB27" w:rsidR="006868C2" w:rsidRDefault="006868C2" w:rsidP="00332955">
      <w:pPr>
        <w:pStyle w:val="NoSpacing1"/>
        <w:rPr>
          <w:rFonts w:asciiTheme="majorHAnsi" w:hAnsiTheme="majorHAnsi"/>
        </w:rPr>
      </w:pPr>
    </w:p>
    <w:p w14:paraId="4A0EF02D" w14:textId="17D9BC99" w:rsidR="006868C2" w:rsidRDefault="006868C2" w:rsidP="00332955">
      <w:pPr>
        <w:pStyle w:val="NoSpacing1"/>
        <w:rPr>
          <w:rFonts w:asciiTheme="majorHAnsi" w:hAnsiTheme="majorHAnsi"/>
        </w:rPr>
      </w:pPr>
    </w:p>
    <w:p w14:paraId="172509FC" w14:textId="02FCB835" w:rsidR="002B5A44" w:rsidRDefault="002B5A44" w:rsidP="00332955">
      <w:pPr>
        <w:pStyle w:val="NoSpacing1"/>
        <w:rPr>
          <w:rFonts w:asciiTheme="majorHAnsi" w:hAnsiTheme="majorHAnsi"/>
        </w:rPr>
      </w:pPr>
    </w:p>
    <w:p w14:paraId="34336A73" w14:textId="77777777" w:rsidR="002B5A44" w:rsidRDefault="002B5A44" w:rsidP="00332955">
      <w:pPr>
        <w:pStyle w:val="NoSpacing1"/>
        <w:rPr>
          <w:rFonts w:asciiTheme="majorHAnsi" w:hAnsiTheme="majorHAnsi"/>
        </w:rPr>
      </w:pPr>
    </w:p>
    <w:p w14:paraId="18AF33F6" w14:textId="146934FE" w:rsidR="006868C2" w:rsidRDefault="006868C2" w:rsidP="00332955">
      <w:pPr>
        <w:pStyle w:val="NoSpacing1"/>
        <w:rPr>
          <w:rFonts w:asciiTheme="majorHAnsi" w:hAnsiTheme="majorHAnsi"/>
        </w:rPr>
      </w:pPr>
    </w:p>
    <w:p w14:paraId="2322B8D6" w14:textId="77777777" w:rsidR="006868C2" w:rsidRDefault="006868C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11"/>
          <w:footerReference w:type="default" r:id="rId12"/>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Aktivnosti odnosno elementi projekta mogu imati svoje podaktivnosti npr. A1 sadrži A1.1., A.1.2. – no važno je da svaka aktivnost ili podaktivnost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informiranje javnosti, promocija i vidljivost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podaktivnosti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1"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Izvješćivanje javnosti, promocija i vidljivost </w:t>
            </w:r>
            <w:r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1"/>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1CC73AFC" w14:textId="7FF2A639" w:rsidR="0066038E" w:rsidRPr="00D6161C" w:rsidRDefault="002D1EA1" w:rsidP="007F3F78">
            <w:pPr>
              <w:pStyle w:val="NoSpacing1"/>
              <w:jc w:val="both"/>
              <w:rPr>
                <w:rFonts w:asciiTheme="majorHAnsi" w:hAnsiTheme="majorHAnsi"/>
                <w:bCs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0066038E" w:rsidRPr="007F3F78">
              <w:rPr>
                <w:rFonts w:asciiTheme="majorHAnsi" w:hAnsiTheme="majorHAnsi"/>
                <w:b w:val="0"/>
                <w:i/>
              </w:rPr>
              <w:t>Napomena: Naved</w:t>
            </w:r>
            <w:r w:rsidR="003D47DD" w:rsidRPr="007F3F78">
              <w:rPr>
                <w:rFonts w:asciiTheme="majorHAnsi" w:hAnsiTheme="majorHAnsi"/>
                <w:b w:val="0"/>
                <w:i/>
              </w:rPr>
              <w:t>e</w:t>
            </w:r>
            <w:r w:rsidR="0066038E" w:rsidRPr="007F3F78">
              <w:rPr>
                <w:rFonts w:asciiTheme="majorHAnsi" w:hAnsiTheme="majorHAnsi"/>
                <w:b w:val="0"/>
                <w:i/>
              </w:rPr>
              <w:t>no u tablic</w:t>
            </w:r>
            <w:r w:rsidR="007445E3" w:rsidRPr="007F3F78">
              <w:rPr>
                <w:rFonts w:asciiTheme="majorHAnsi" w:hAnsiTheme="majorHAnsi"/>
                <w:b w:val="0"/>
                <w:i/>
              </w:rPr>
              <w:t>i</w:t>
            </w:r>
            <w:r w:rsidR="0066038E"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0066038E" w:rsidRPr="007F3F78">
              <w:rPr>
                <w:rFonts w:asciiTheme="majorHAnsi" w:hAnsiTheme="majorHAnsi"/>
                <w:b w:val="0"/>
                <w:i/>
              </w:rPr>
              <w:t>»Uloga u timu« je samo radi primjera</w:t>
            </w:r>
            <w:r w:rsidR="003D47DD" w:rsidRPr="007F3F78">
              <w:rPr>
                <w:rFonts w:asciiTheme="majorHAnsi" w:hAnsiTheme="majorHAnsi"/>
                <w:b w:val="0"/>
                <w:i/>
              </w:rPr>
              <w:t>,</w:t>
            </w:r>
            <w:r w:rsidR="0066038E"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77777777"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732459" w:rsidRPr="00CA630D">
              <w:rPr>
                <w:rFonts w:asciiTheme="majorHAnsi" w:hAnsiTheme="majorHAnsi"/>
                <w:i/>
                <w:color w:val="auto"/>
              </w:rPr>
              <w:t xml:space="preserve">Znakom 'X' označene su obavezne promotivne aktivnosti za ovaj FLAG </w:t>
            </w:r>
            <w:r w:rsidR="00C826FC" w:rsidRPr="00CA630D">
              <w:rPr>
                <w:rFonts w:asciiTheme="majorHAnsi" w:hAnsiTheme="majorHAnsi"/>
                <w:i/>
                <w:color w:val="auto"/>
              </w:rPr>
              <w:t>n</w:t>
            </w:r>
            <w:r w:rsidR="00732459" w:rsidRPr="00CA630D">
              <w:rPr>
                <w:rFonts w:asciiTheme="majorHAnsi" w:hAnsiTheme="majorHAnsi"/>
                <w:i/>
                <w:color w:val="auto"/>
              </w:rPr>
              <w:t>atječaj.</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77777777" w:rsidR="00BD47A7" w:rsidRPr="00E00312" w:rsidRDefault="0041751C"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w:t>
            </w: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77777777" w:rsidR="00BD47A7" w:rsidRPr="00E00312" w:rsidRDefault="00894CE8"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w:t>
            </w: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77777777" w:rsidR="00BD47A7" w:rsidRPr="00E00312" w:rsidRDefault="00907844"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1ADFCFFF"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44A52F0D"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Pr="00C826FC">
              <w:rPr>
                <w:rFonts w:asciiTheme="majorHAnsi" w:hAnsiTheme="majorHAnsi" w:cstheme="majorHAnsi"/>
                <w:i/>
              </w:rPr>
              <w:t>opremanje</w:t>
            </w:r>
            <w:r w:rsidR="00223450">
              <w:rPr>
                <w:rFonts w:asciiTheme="majorHAnsi" w:hAnsiTheme="majorHAnsi" w:cstheme="majorHAnsi"/>
                <w:i/>
              </w:rPr>
              <w:t xml:space="preserve"> </w:t>
            </w:r>
            <w:r w:rsidR="001539DA">
              <w:rPr>
                <w:rFonts w:asciiTheme="majorHAnsi" w:hAnsiTheme="majorHAnsi" w:cstheme="majorHAnsi"/>
                <w:i/>
              </w:rPr>
              <w:t xml:space="preserve">javnih </w:t>
            </w:r>
            <w:r w:rsidR="00223450">
              <w:rPr>
                <w:rFonts w:asciiTheme="majorHAnsi" w:hAnsiTheme="majorHAnsi" w:cstheme="majorHAnsi"/>
                <w:i/>
              </w:rPr>
              <w:t>prostora/objekat</w:t>
            </w:r>
            <w:r w:rsidR="001539DA">
              <w:rPr>
                <w:rFonts w:asciiTheme="majorHAnsi" w:hAnsiTheme="majorHAnsi" w:cstheme="majorHAnsi"/>
                <w:i/>
              </w:rPr>
              <w:t>a i/ili javnih dobara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2B984DC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promidžbeno-informativne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27EE9F4" w14:textId="4A123D13" w:rsidR="009A1179" w:rsidRPr="009A1179" w:rsidRDefault="0067453F" w:rsidP="009A1179">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9A1179">
              <w:rPr>
                <w:rFonts w:asciiTheme="majorHAnsi" w:hAnsiTheme="majorHAnsi"/>
                <w:i/>
              </w:rPr>
              <w:t xml:space="preserve"> </w:t>
            </w:r>
            <w:r w:rsidR="009A1179"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59E1E4C5" w:rsidR="00894CE8" w:rsidRPr="00D6161C" w:rsidRDefault="00894CE8" w:rsidP="00B4177E">
            <w:pPr>
              <w:pStyle w:val="NoSpacing1"/>
              <w:jc w:val="both"/>
              <w:rPr>
                <w:rFonts w:asciiTheme="majorHAnsi" w:hAnsiTheme="majorHAnsi"/>
                <w:b w:val="0"/>
                <w:i/>
              </w:rPr>
            </w:pPr>
            <w:r>
              <w:rPr>
                <w:rFonts w:asciiTheme="majorHAnsi" w:hAnsiTheme="majorHAnsi"/>
                <w:b w:val="0"/>
                <w:i/>
              </w:rPr>
              <w:t xml:space="preserve"> 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34610884" w14:textId="2A52D487" w:rsidR="001F521C" w:rsidRPr="006775FE" w:rsidRDefault="006C2929" w:rsidP="00895305">
            <w:pPr>
              <w:spacing w:after="0" w:line="240" w:lineRule="auto"/>
              <w:jc w:val="both"/>
              <w:rPr>
                <w:rFonts w:asciiTheme="majorHAnsi" w:hAnsiTheme="majorHAnsi" w:cstheme="majorHAnsi"/>
                <w:szCs w:val="24"/>
              </w:rPr>
            </w:pPr>
            <w:r>
              <w:rPr>
                <w:rFonts w:asciiTheme="majorHAnsi" w:hAnsiTheme="majorHAnsi" w:cstheme="majorHAnsi"/>
                <w:i/>
                <w:color w:val="FFFFFF" w:themeColor="background1"/>
              </w:rPr>
              <w:t>Ukoliko projekt</w:t>
            </w:r>
            <w:r w:rsidR="00895305">
              <w:rPr>
                <w:rFonts w:asciiTheme="majorHAnsi" w:hAnsiTheme="majorHAnsi" w:cstheme="majorHAnsi"/>
                <w:i/>
                <w:color w:val="FFFFFF" w:themeColor="background1"/>
              </w:rPr>
              <w:t xml:space="preserve"> </w:t>
            </w:r>
            <w:r w:rsidR="00895305" w:rsidRPr="00895305">
              <w:rPr>
                <w:rFonts w:asciiTheme="majorHAnsi" w:hAnsiTheme="majorHAnsi" w:cstheme="majorHAnsi"/>
                <w:i/>
                <w:color w:val="FFFFFF" w:themeColor="background1"/>
              </w:rPr>
              <w:t xml:space="preserve">ima </w:t>
            </w:r>
            <w:r w:rsidR="00895305" w:rsidRPr="006C2929">
              <w:rPr>
                <w:rFonts w:asciiTheme="majorHAnsi" w:hAnsiTheme="majorHAnsi" w:cstheme="majorHAnsi"/>
                <w:b/>
                <w:i/>
                <w:color w:val="FFFFFF" w:themeColor="background1"/>
              </w:rPr>
              <w:t>inovativne značajke</w:t>
            </w:r>
            <w:r w:rsidR="00895305"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w:t>
            </w:r>
            <w:r w:rsidR="008C5195">
              <w:rPr>
                <w:rFonts w:asciiTheme="majorHAnsi" w:hAnsiTheme="majorHAnsi" w:cstheme="majorHAnsi"/>
                <w:i/>
                <w:color w:val="FFFFFF" w:themeColor="background1"/>
              </w:rPr>
              <w:t xml:space="preserve">na </w:t>
            </w:r>
            <w:r>
              <w:rPr>
                <w:rFonts w:asciiTheme="majorHAnsi" w:hAnsiTheme="majorHAnsi" w:cstheme="majorHAnsi"/>
                <w:i/>
                <w:color w:val="FFFFFF" w:themeColor="background1"/>
              </w:rPr>
              <w:t>ribarstvenom području FLAG-a</w:t>
            </w:r>
            <w:r w:rsidR="00895305"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obrazložite na koji način</w:t>
            </w:r>
            <w:r w:rsidR="008C5195">
              <w:rPr>
                <w:rFonts w:asciiTheme="majorHAnsi" w:hAnsiTheme="majorHAnsi" w:cstheme="majorHAnsi"/>
                <w:i/>
                <w:color w:val="FFFFFF" w:themeColor="background1"/>
              </w:rPr>
              <w:t xml:space="preserve"> postižete sukladnost s ovim kriterijem.</w:t>
            </w:r>
            <w:r w:rsidR="006775FE" w:rsidRPr="002F543F">
              <w:rPr>
                <w:rFonts w:asciiTheme="majorHAnsi" w:hAnsiTheme="majorHAnsi" w:cstheme="majorHAnsi"/>
                <w:szCs w:val="24"/>
              </w:rPr>
              <w:t xml:space="preserve"> </w:t>
            </w:r>
            <w:r w:rsidR="006775FE">
              <w:rPr>
                <w:rFonts w:asciiTheme="majorHAnsi" w:hAnsiTheme="majorHAnsi" w:cstheme="majorHAnsi"/>
                <w:szCs w:val="24"/>
              </w:rPr>
              <w:t xml:space="preserve">Sukladno poglavlju 2.5 FLAG natječaja: </w:t>
            </w:r>
            <w:r w:rsidR="006775FE" w:rsidRPr="006775FE">
              <w:rPr>
                <w:rFonts w:asciiTheme="majorHAnsi" w:hAnsiTheme="majorHAnsi" w:cstheme="majorHAnsi"/>
                <w:i/>
                <w:szCs w:val="24"/>
              </w:rPr>
              <w:t xml:space="preserve">»Operacija ima </w:t>
            </w:r>
            <w:r w:rsidR="006775FE" w:rsidRPr="006775FE">
              <w:rPr>
                <w:rFonts w:asciiTheme="majorHAnsi" w:hAnsiTheme="majorHAnsi" w:cstheme="majorHAnsi"/>
                <w:b/>
                <w:i/>
                <w:szCs w:val="24"/>
              </w:rPr>
              <w:t>inovativne značajke na lokalnoj razini,</w:t>
            </w:r>
            <w:r w:rsidR="006775FE"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0990811B" w14:textId="77777777" w:rsidR="008C5195" w:rsidRPr="008C5195" w:rsidRDefault="008C5195" w:rsidP="006775FE">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58AF948B" w14:textId="6864D091"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Napomena: Sukladno poglavlju 2.5 FLAG natječaja</w:t>
            </w:r>
            <w:r w:rsidRPr="006775FE">
              <w:rPr>
                <w:rFonts w:asciiTheme="majorHAnsi" w:hAnsiTheme="majorHAnsi" w:cstheme="majorHAnsi"/>
                <w:i/>
                <w:color w:val="FFFFFF" w:themeColor="background1"/>
              </w:rPr>
              <w:t>,</w:t>
            </w:r>
            <w:r w:rsidR="00894CE8" w:rsidRPr="006775FE">
              <w:rPr>
                <w:rFonts w:asciiTheme="majorHAnsi" w:hAnsiTheme="majorHAnsi" w:cstheme="majorHAnsi"/>
                <w:i/>
                <w:color w:val="FFFFFF" w:themeColor="background1"/>
              </w:rPr>
              <w:t>«</w:t>
            </w:r>
            <w:r w:rsidR="001539DA">
              <w:rPr>
                <w:rFonts w:asciiTheme="majorHAnsi" w:hAnsiTheme="majorHAnsi" w:cstheme="majorHAnsi"/>
                <w:i/>
                <w:color w:val="FFFFFF" w:themeColor="background1"/>
              </w:rPr>
              <w:t xml:space="preserve"> </w:t>
            </w:r>
            <w:r w:rsidR="006775FE" w:rsidRPr="006775FE">
              <w:rPr>
                <w:rFonts w:asciiTheme="majorHAnsi" w:hAnsiTheme="majorHAnsi" w:cstheme="majorHAnsi"/>
                <w:i/>
              </w:rPr>
              <w:t xml:space="preserve">Operacija 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1539DA">
              <w:rPr>
                <w:rFonts w:asciiTheme="majorHAnsi" w:hAnsiTheme="majorHAnsi" w:cstheme="majorHAnsi"/>
                <w:i/>
              </w:rPr>
              <w:t xml:space="preserve"> </w:t>
            </w:r>
            <w:r w:rsidR="006775FE" w:rsidRPr="006775FE">
              <w:rPr>
                <w:rFonts w:asciiTheme="majorHAnsi" w:hAnsiTheme="majorHAnsi" w:cstheme="majorHAnsi"/>
                <w:i/>
              </w:rPr>
              <w:t xml:space="preserve">FLAG-a definiranim odobrenom LRSR </w:t>
            </w:r>
            <w:r w:rsidR="00894CE8" w:rsidRPr="006775FE">
              <w:rPr>
                <w:rFonts w:asciiTheme="majorHAnsi" w:hAnsiTheme="majorHAnsi" w:cstheme="majorHAnsi"/>
                <w:i/>
                <w:color w:val="FFFFFF" w:themeColor="background1"/>
              </w:rPr>
              <w:t>(poglavlje</w:t>
            </w:r>
            <w:r w:rsidR="006775FE" w:rsidRPr="006775FE">
              <w:rPr>
                <w:rFonts w:asciiTheme="majorHAnsi" w:hAnsiTheme="majorHAnsi" w:cstheme="majorHAnsi"/>
                <w:i/>
                <w:color w:val="FFFFFF" w:themeColor="background1"/>
              </w:rPr>
              <w:t xml:space="preserve"> 2 </w:t>
            </w:r>
            <w:r w:rsidR="00894CE8" w:rsidRPr="006775FE">
              <w:rPr>
                <w:rFonts w:asciiTheme="majorHAnsi" w:hAnsiTheme="majorHAnsi" w:cstheme="majorHAnsi"/>
                <w:i/>
                <w:color w:val="FFFFFF" w:themeColor="background1"/>
              </w:rPr>
              <w:t xml:space="preserve"> LRSR te Obrazac 1.A ovog FLAG natječaja).«</w:t>
            </w:r>
          </w:p>
          <w:p w14:paraId="62E27DA6" w14:textId="77777777" w:rsidR="00334DC3" w:rsidRPr="00894CE8" w:rsidRDefault="00334DC3"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77777777" w:rsidR="00334DC3" w:rsidRPr="000D1192" w:rsidRDefault="00334DC3" w:rsidP="00581655">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EA228B5"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1539DA">
              <w:rPr>
                <w:rFonts w:asciiTheme="majorHAnsi" w:hAnsiTheme="majorHAnsi"/>
                <w:i/>
                <w:color w:val="FFFFFF" w:themeColor="background1"/>
              </w:rPr>
              <w:t>i</w:t>
            </w:r>
            <w:r w:rsidR="000D1192" w:rsidRPr="000D025F">
              <w:rPr>
                <w:rFonts w:asciiTheme="majorHAnsi" w:hAnsiTheme="majorHAnsi"/>
                <w:i/>
                <w:color w:val="FFFFFF" w:themeColor="background1"/>
              </w:rPr>
              <w:t>jeti interesu opće javnosti rib</w:t>
            </w:r>
            <w:r w:rsidRPr="000D025F">
              <w:rPr>
                <w:rFonts w:asciiTheme="majorHAnsi" w:hAnsiTheme="majorHAnsi"/>
                <w:i/>
                <w:color w:val="FFFFFF" w:themeColor="background1"/>
              </w:rPr>
              <w:t>arstvenog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2358D13C" w14:textId="77777777" w:rsidR="00CB12C3" w:rsidRDefault="00CB12C3" w:rsidP="003444B1">
      <w:pPr>
        <w:pStyle w:val="NoSpacing1"/>
        <w:rPr>
          <w:rFonts w:asciiTheme="majorHAnsi" w:hAnsiTheme="majorHAnsi"/>
          <w:b/>
          <w:sz w:val="24"/>
          <w:szCs w:val="24"/>
        </w:rPr>
      </w:pPr>
    </w:p>
    <w:p w14:paraId="215FAF35" w14:textId="77777777" w:rsidR="00CB12C3" w:rsidRDefault="00CB12C3" w:rsidP="003444B1">
      <w:pPr>
        <w:pStyle w:val="NoSpacing1"/>
        <w:rPr>
          <w:rFonts w:asciiTheme="majorHAnsi" w:hAnsiTheme="majorHAnsi"/>
          <w:b/>
          <w:sz w:val="24"/>
          <w:szCs w:val="24"/>
        </w:rPr>
      </w:pPr>
    </w:p>
    <w:p w14:paraId="6ED157DF" w14:textId="77777777" w:rsidR="00CB12C3" w:rsidRDefault="00CB12C3" w:rsidP="003444B1">
      <w:pPr>
        <w:pStyle w:val="NoSpacing1"/>
        <w:rPr>
          <w:rFonts w:asciiTheme="majorHAnsi" w:hAnsiTheme="majorHAnsi"/>
          <w:b/>
          <w:sz w:val="24"/>
          <w:szCs w:val="24"/>
        </w:rPr>
      </w:pPr>
    </w:p>
    <w:p w14:paraId="7024FB1F" w14:textId="77777777" w:rsidR="00CB12C3" w:rsidRDefault="00CB12C3" w:rsidP="003444B1">
      <w:pPr>
        <w:pStyle w:val="NoSpacing1"/>
        <w:rPr>
          <w:rFonts w:asciiTheme="majorHAnsi" w:hAnsiTheme="majorHAnsi"/>
          <w:b/>
          <w:sz w:val="24"/>
          <w:szCs w:val="24"/>
        </w:rPr>
      </w:pPr>
    </w:p>
    <w:p w14:paraId="55C2D0DE" w14:textId="77777777" w:rsidR="00CB12C3" w:rsidRDefault="00CB12C3" w:rsidP="003444B1">
      <w:pPr>
        <w:pStyle w:val="NoSpacing1"/>
        <w:rPr>
          <w:rFonts w:asciiTheme="majorHAnsi" w:hAnsiTheme="majorHAnsi"/>
          <w:b/>
          <w:sz w:val="24"/>
          <w:szCs w:val="24"/>
        </w:rPr>
      </w:pPr>
    </w:p>
    <w:p w14:paraId="2DD3B130" w14:textId="77777777" w:rsidR="00CB12C3" w:rsidRDefault="00CB12C3" w:rsidP="003444B1">
      <w:pPr>
        <w:pStyle w:val="NoSpacing1"/>
        <w:rPr>
          <w:rFonts w:asciiTheme="majorHAnsi" w:hAnsiTheme="majorHAnsi"/>
          <w:b/>
          <w:sz w:val="24"/>
          <w:szCs w:val="24"/>
        </w:rPr>
      </w:pPr>
    </w:p>
    <w:p w14:paraId="2D413E6D" w14:textId="77777777" w:rsidR="00CB12C3" w:rsidRDefault="00CB12C3" w:rsidP="003444B1">
      <w:pPr>
        <w:pStyle w:val="NoSpacing1"/>
        <w:rPr>
          <w:rFonts w:asciiTheme="majorHAnsi" w:hAnsiTheme="majorHAnsi"/>
          <w:b/>
          <w:sz w:val="24"/>
          <w:szCs w:val="24"/>
        </w:rPr>
      </w:pPr>
    </w:p>
    <w:p w14:paraId="3B04BA15" w14:textId="77777777" w:rsidR="00CB12C3" w:rsidRDefault="00CB12C3" w:rsidP="003444B1">
      <w:pPr>
        <w:pStyle w:val="NoSpacing1"/>
        <w:rPr>
          <w:rFonts w:asciiTheme="majorHAnsi" w:hAnsiTheme="majorHAnsi"/>
          <w:b/>
          <w:sz w:val="24"/>
          <w:szCs w:val="24"/>
        </w:rPr>
      </w:pPr>
    </w:p>
    <w:p w14:paraId="3F639357" w14:textId="77777777" w:rsidR="00CB12C3" w:rsidRDefault="00CB12C3" w:rsidP="003444B1">
      <w:pPr>
        <w:pStyle w:val="NoSpacing1"/>
        <w:rPr>
          <w:rFonts w:asciiTheme="majorHAnsi" w:hAnsiTheme="majorHAnsi"/>
          <w:b/>
          <w:sz w:val="24"/>
          <w:szCs w:val="24"/>
        </w:rPr>
      </w:pPr>
    </w:p>
    <w:p w14:paraId="6A185708" w14:textId="77777777" w:rsidR="00CB12C3" w:rsidRDefault="00CB12C3" w:rsidP="003444B1">
      <w:pPr>
        <w:pStyle w:val="NoSpacing1"/>
        <w:rPr>
          <w:rFonts w:asciiTheme="majorHAnsi" w:hAnsiTheme="majorHAnsi"/>
          <w:b/>
          <w:sz w:val="24"/>
          <w:szCs w:val="24"/>
        </w:rPr>
      </w:pPr>
    </w:p>
    <w:p w14:paraId="42CFB35C" w14:textId="77777777" w:rsidR="00CB12C3" w:rsidRDefault="00CB12C3" w:rsidP="003444B1">
      <w:pPr>
        <w:pStyle w:val="NoSpacing1"/>
        <w:rPr>
          <w:rFonts w:asciiTheme="majorHAnsi" w:hAnsiTheme="majorHAnsi"/>
          <w:b/>
          <w:sz w:val="24"/>
          <w:szCs w:val="24"/>
        </w:rPr>
      </w:pPr>
    </w:p>
    <w:p w14:paraId="3520A804" w14:textId="77777777" w:rsidR="00CB12C3" w:rsidRDefault="00CB12C3" w:rsidP="003444B1">
      <w:pPr>
        <w:pStyle w:val="NoSpacing1"/>
        <w:rPr>
          <w:rFonts w:asciiTheme="majorHAnsi" w:hAnsiTheme="majorHAnsi"/>
          <w:b/>
          <w:sz w:val="24"/>
          <w:szCs w:val="24"/>
        </w:rPr>
      </w:pPr>
    </w:p>
    <w:p w14:paraId="40DA61E4" w14:textId="77777777" w:rsidR="00CB12C3" w:rsidRDefault="00CB12C3" w:rsidP="003444B1">
      <w:pPr>
        <w:pStyle w:val="NoSpacing1"/>
        <w:rPr>
          <w:rFonts w:asciiTheme="majorHAnsi" w:hAnsiTheme="majorHAnsi"/>
          <w:b/>
          <w:sz w:val="24"/>
          <w:szCs w:val="24"/>
        </w:rPr>
      </w:pPr>
    </w:p>
    <w:p w14:paraId="14EA49C3" w14:textId="77777777" w:rsidR="00CB12C3" w:rsidRDefault="00CB12C3" w:rsidP="003444B1">
      <w:pPr>
        <w:pStyle w:val="NoSpacing1"/>
        <w:rPr>
          <w:rFonts w:asciiTheme="majorHAnsi" w:hAnsiTheme="majorHAnsi"/>
          <w:b/>
          <w:sz w:val="24"/>
          <w:szCs w:val="24"/>
        </w:rPr>
      </w:pPr>
    </w:p>
    <w:p w14:paraId="7B1C80D3" w14:textId="77777777" w:rsidR="00CB12C3" w:rsidRDefault="00CB12C3" w:rsidP="003444B1">
      <w:pPr>
        <w:pStyle w:val="NoSpacing1"/>
        <w:rPr>
          <w:rFonts w:asciiTheme="majorHAnsi" w:hAnsiTheme="majorHAnsi"/>
          <w:b/>
          <w:sz w:val="24"/>
          <w:szCs w:val="24"/>
        </w:rPr>
      </w:pPr>
    </w:p>
    <w:p w14:paraId="0F870755" w14:textId="77777777" w:rsidR="00CB12C3" w:rsidRDefault="00CB12C3" w:rsidP="003444B1">
      <w:pPr>
        <w:pStyle w:val="NoSpacing1"/>
        <w:rPr>
          <w:rFonts w:asciiTheme="majorHAnsi" w:hAnsiTheme="majorHAnsi"/>
          <w:b/>
          <w:sz w:val="24"/>
          <w:szCs w:val="24"/>
        </w:rPr>
      </w:pPr>
    </w:p>
    <w:p w14:paraId="4A30F1EA" w14:textId="77777777" w:rsidR="00CB12C3" w:rsidRDefault="00CB12C3" w:rsidP="003444B1">
      <w:pPr>
        <w:pStyle w:val="NoSpacing1"/>
        <w:rPr>
          <w:rFonts w:asciiTheme="majorHAnsi" w:hAnsiTheme="majorHAnsi"/>
          <w:b/>
          <w:sz w:val="24"/>
          <w:szCs w:val="24"/>
        </w:rPr>
      </w:pPr>
    </w:p>
    <w:p w14:paraId="6F973C0C" w14:textId="77777777" w:rsidR="00EA5C40" w:rsidRDefault="00EA5C40"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DF7B5E">
            <w:pPr>
              <w:pStyle w:val="Bezproreda"/>
              <w:numPr>
                <w:ilvl w:val="1"/>
                <w:numId w:val="1"/>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06554325" w14:textId="77777777" w:rsidR="00D03B8F" w:rsidRDefault="00D03B8F" w:rsidP="00E13405">
      <w:pPr>
        <w:pStyle w:val="NoSpacing1"/>
        <w:rPr>
          <w:rFonts w:asciiTheme="majorHAnsi" w:hAnsiTheme="majorHAnsi"/>
          <w:b/>
          <w:sz w:val="24"/>
          <w:szCs w:val="24"/>
        </w:rPr>
      </w:pPr>
    </w:p>
    <w:p w14:paraId="0FFDA847" w14:textId="77777777" w:rsidR="00C826FC" w:rsidRDefault="00C826FC" w:rsidP="00E13405">
      <w:pPr>
        <w:pStyle w:val="NoSpacing1"/>
        <w:rPr>
          <w:rFonts w:asciiTheme="majorHAnsi" w:hAnsiTheme="majorHAnsi"/>
          <w:b/>
          <w:sz w:val="24"/>
          <w:szCs w:val="24"/>
        </w:rPr>
      </w:pPr>
    </w:p>
    <w:p w14:paraId="112D6A5C" w14:textId="77777777" w:rsidR="000F0301" w:rsidRDefault="000F0301"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11B7C6D9"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1539DA">
              <w:rPr>
                <w:rFonts w:asciiTheme="majorHAnsi" w:hAnsiTheme="majorHAnsi"/>
                <w:b/>
              </w:rPr>
              <w:t>ij</w:t>
            </w:r>
            <w:r w:rsidRPr="00EF00D5">
              <w:rPr>
                <w:rFonts w:asciiTheme="majorHAnsi" w:hAnsiTheme="majorHAnsi"/>
                <w:b/>
              </w:rPr>
              <w:t xml:space="preserve">ednost </w:t>
            </w:r>
            <w:r w:rsidR="00C75038" w:rsidRPr="00EF00D5">
              <w:rPr>
                <w:rFonts w:asciiTheme="majorHAnsi" w:hAnsiTheme="majorHAnsi"/>
                <w:b/>
              </w:rPr>
              <w:t xml:space="preserve">za Cilj </w:t>
            </w:r>
            <w:r w:rsidR="001539DA">
              <w:rPr>
                <w:rFonts w:asciiTheme="majorHAnsi" w:hAnsiTheme="majorHAnsi"/>
                <w:b/>
              </w:rPr>
              <w:t>2</w:t>
            </w:r>
            <w:r w:rsidR="00C75038" w:rsidRPr="00EF00D5">
              <w:rPr>
                <w:rFonts w:asciiTheme="majorHAnsi" w:hAnsiTheme="majorHAnsi"/>
                <w:b/>
              </w:rPr>
              <w:t xml:space="preserve">.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525434B1" w:rsidR="004B0ECD" w:rsidRPr="00EF00D5" w:rsidRDefault="007C5594"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03765D8B" w:rsidR="004B0ECD" w:rsidRPr="00EF00D5" w:rsidRDefault="007C559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6EEF5EE8" w:rsidR="004B0ECD" w:rsidRPr="00EF00D5" w:rsidRDefault="007C5594"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bl>
    <w:p w14:paraId="4913F563" w14:textId="77777777" w:rsidR="00CB12C3" w:rsidRDefault="00CB12C3" w:rsidP="00242B25">
      <w:pPr>
        <w:pStyle w:val="NoSpacing1"/>
        <w:rPr>
          <w:rFonts w:asciiTheme="majorHAnsi" w:hAnsiTheme="majorHAnsi"/>
        </w:rPr>
      </w:pPr>
    </w:p>
    <w:p w14:paraId="0328CC81" w14:textId="0619A4F0" w:rsidR="0040569E" w:rsidRDefault="0040569E" w:rsidP="00242B25">
      <w:pPr>
        <w:pStyle w:val="NoSpacing1"/>
        <w:rPr>
          <w:rFonts w:asciiTheme="majorHAnsi" w:hAnsiTheme="majorHAnsi"/>
        </w:rPr>
      </w:pPr>
    </w:p>
    <w:p w14:paraId="20D951B2" w14:textId="4C1FF095" w:rsidR="006868C2" w:rsidRDefault="006868C2" w:rsidP="00242B25">
      <w:pPr>
        <w:pStyle w:val="NoSpacing1"/>
        <w:rPr>
          <w:rFonts w:asciiTheme="majorHAnsi" w:hAnsiTheme="majorHAnsi"/>
        </w:rPr>
      </w:pPr>
    </w:p>
    <w:p w14:paraId="005D5295" w14:textId="77777777" w:rsidR="006868C2" w:rsidRDefault="006868C2"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FC8F37D"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6B337E">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4C11C6">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1735D86D"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r w:rsidR="006868C2">
              <w:rPr>
                <w:rFonts w:asciiTheme="majorHAnsi" w:hAnsiTheme="majorHAnsi" w:cstheme="majorHAnsi"/>
              </w:rPr>
              <w:t>.</w:t>
            </w:r>
          </w:p>
        </w:tc>
        <w:tc>
          <w:tcPr>
            <w:tcW w:w="7052" w:type="dxa"/>
            <w:shd w:val="clear" w:color="auto" w:fill="DEEAF6" w:themeFill="accent1" w:themeFillTint="33"/>
          </w:tcPr>
          <w:p w14:paraId="43C2ACFE" w14:textId="77777777" w:rsidR="00F249CD" w:rsidRDefault="00F249CD"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F249CD">
              <w:t>Poticanje sektorskog (udruživanje gospodarskih subjekata) i multisektorskog umrežavanja gospodarskog, javnog i civilnog sektora na svim razinama u svrhu rješavanja postojeće problematike, povećanja kvalitete života i ekonomskog prosperiteta</w:t>
            </w:r>
          </w:p>
          <w:p w14:paraId="00FEB2AB" w14:textId="60B92D7E" w:rsidR="00EC486D" w:rsidRPr="006775FE" w:rsidRDefault="00EC486D" w:rsidP="006775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4619004B" w14:textId="3B1323E6"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0CFC506"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07BC8D38"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r w:rsidR="006868C2">
              <w:rPr>
                <w:rFonts w:asciiTheme="majorHAnsi" w:hAnsiTheme="majorHAnsi" w:cstheme="majorHAnsi"/>
              </w:rPr>
              <w:t>.</w:t>
            </w:r>
          </w:p>
        </w:tc>
        <w:tc>
          <w:tcPr>
            <w:tcW w:w="7052" w:type="dxa"/>
          </w:tcPr>
          <w:p w14:paraId="4BDF9A30" w14:textId="09F18261" w:rsidR="00F249CD" w:rsidRDefault="00F249CD" w:rsidP="006775FE">
            <w:pPr>
              <w:spacing w:after="0" w:line="240" w:lineRule="auto"/>
              <w:cnfStyle w:val="000000100000" w:firstRow="0" w:lastRow="0" w:firstColumn="0" w:lastColumn="0" w:oddVBand="0" w:evenVBand="0" w:oddHBand="1" w:evenHBand="0" w:firstRowFirstColumn="0" w:firstRowLastColumn="0" w:lastRowFirstColumn="0" w:lastRowLastColumn="0"/>
            </w:pPr>
            <w:r w:rsidRPr="00F249CD">
              <w:t xml:space="preserve">Razvoj društvene infrastrukture </w:t>
            </w:r>
            <w:r>
              <w:t xml:space="preserve">za </w:t>
            </w:r>
            <w:r w:rsidRPr="00F249CD">
              <w:t xml:space="preserve">zadržavanje mladih na ribarstvenom području u svrhu povećanja kvalitete života </w:t>
            </w:r>
          </w:p>
          <w:p w14:paraId="476941BE" w14:textId="6A7EED25" w:rsidR="00EC486D" w:rsidRPr="006775FE" w:rsidRDefault="00EC486D" w:rsidP="006775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21" w:type="dxa"/>
          </w:tcPr>
          <w:p w14:paraId="2C0BEEAA" w14:textId="0944BC94" w:rsidR="00EC486D" w:rsidRPr="005C4F9E"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207320FD" w14:textId="77777777" w:rsidTr="004C11C6">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786E1BB1" w:rsidR="0040569E" w:rsidRPr="005C4F9E" w:rsidRDefault="00FD541C" w:rsidP="0050369C">
            <w:pPr>
              <w:pStyle w:val="NoSpacing1"/>
              <w:rPr>
                <w:rFonts w:asciiTheme="majorHAnsi" w:eastAsiaTheme="minorHAnsi" w:hAnsiTheme="majorHAnsi" w:cstheme="majorHAnsi"/>
              </w:rPr>
            </w:pPr>
            <w:r>
              <w:rPr>
                <w:rFonts w:asciiTheme="majorHAnsi" w:hAnsiTheme="majorHAnsi" w:cstheme="majorHAnsi"/>
              </w:rPr>
              <w:t>3</w:t>
            </w:r>
            <w:r w:rsidR="006868C2">
              <w:rPr>
                <w:rFonts w:asciiTheme="majorHAnsi" w:hAnsiTheme="majorHAnsi" w:cstheme="majorHAnsi"/>
              </w:rPr>
              <w:t>.</w:t>
            </w:r>
          </w:p>
        </w:tc>
        <w:tc>
          <w:tcPr>
            <w:tcW w:w="7052" w:type="dxa"/>
            <w:shd w:val="clear" w:color="auto" w:fill="DEEAF6" w:themeFill="accent1" w:themeFillTint="33"/>
          </w:tcPr>
          <w:p w14:paraId="21F10B72" w14:textId="77777777" w:rsidR="00F249CD" w:rsidRDefault="00F249CD" w:rsidP="0050369C">
            <w:pPr>
              <w:spacing w:after="0" w:line="240" w:lineRule="auto"/>
              <w:cnfStyle w:val="000000000000" w:firstRow="0" w:lastRow="0" w:firstColumn="0" w:lastColumn="0" w:oddVBand="0" w:evenVBand="0" w:oddHBand="0" w:evenHBand="0" w:firstRowFirstColumn="0" w:firstRowLastColumn="0" w:lastRowFirstColumn="0" w:lastRowLastColumn="0"/>
            </w:pPr>
            <w:r w:rsidRPr="00F249CD">
              <w:t>Jačanje promocije maritimne baštine te ribarstva i akvakulture kao održivog, okolišno – prijateljski zdravog izvora hrane i zapošljavanja</w:t>
            </w:r>
            <w:r w:rsidRPr="00F249CD" w:rsidDel="00F249CD">
              <w:t xml:space="preserve"> </w:t>
            </w:r>
          </w:p>
          <w:p w14:paraId="2254DAE1" w14:textId="44FD3E40" w:rsidR="0040569E" w:rsidRPr="006775FE"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2C5DAAED" w14:textId="77777777" w:rsidR="0040569E" w:rsidRPr="005C4F9E"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1716B1A" w14:textId="77777777" w:rsidR="0040569E" w:rsidRDefault="0040569E" w:rsidP="0050369C">
            <w:pPr>
              <w:pStyle w:val="NoSpacing1"/>
              <w:rPr>
                <w:rFonts w:asciiTheme="majorHAnsi" w:hAnsiTheme="majorHAnsi" w:cstheme="majorHAnsi"/>
                <w:b w:val="0"/>
                <w:bCs w:val="0"/>
              </w:rPr>
            </w:pPr>
            <w:r w:rsidRPr="005C4F9E">
              <w:rPr>
                <w:rFonts w:asciiTheme="majorHAnsi" w:hAnsiTheme="majorHAnsi" w:cstheme="majorHAnsi"/>
              </w:rPr>
              <w:t>Obrazloženje doprinosa</w:t>
            </w:r>
          </w:p>
          <w:p w14:paraId="7BC54A0C" w14:textId="5FBE4532" w:rsidR="004C11C6" w:rsidRPr="005C4F9E" w:rsidRDefault="004C11C6" w:rsidP="0050369C">
            <w:pPr>
              <w:pStyle w:val="NoSpacing1"/>
              <w:rPr>
                <w:rFonts w:asciiTheme="majorHAnsi" w:hAnsiTheme="majorHAnsi" w:cstheme="majorHAnsi"/>
              </w:rPr>
            </w:pP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lastRenderedPageBreak/>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DF7B5E">
      <w:pPr>
        <w:pStyle w:val="Odlomakpopisa"/>
        <w:numPr>
          <w:ilvl w:val="0"/>
          <w:numId w:val="1"/>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2"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5E89CB9" w:rsidR="008A6A18" w:rsidRPr="005C4F9E" w:rsidRDefault="006B337E" w:rsidP="00387E1C">
            <w:pPr>
              <w:pStyle w:val="NoSpacing1"/>
              <w:jc w:val="center"/>
              <w:rPr>
                <w:rFonts w:asciiTheme="majorHAnsi" w:eastAsiaTheme="minorHAnsi" w:hAnsiTheme="majorHAnsi"/>
              </w:rPr>
            </w:pPr>
            <w:r>
              <w:rPr>
                <w:rFonts w:asciiTheme="majorHAnsi" w:hAnsiTheme="majorHAnsi"/>
              </w:rPr>
              <w:t>2.2.</w:t>
            </w:r>
          </w:p>
        </w:tc>
        <w:tc>
          <w:tcPr>
            <w:tcW w:w="8567" w:type="dxa"/>
            <w:tcBorders>
              <w:top w:val="single" w:sz="4" w:space="0" w:color="auto"/>
            </w:tcBorders>
            <w:shd w:val="clear" w:color="auto" w:fill="F2F2F2" w:themeFill="background1" w:themeFillShade="F2"/>
            <w:vAlign w:val="center"/>
          </w:tcPr>
          <w:p w14:paraId="691BEF86" w14:textId="7BD46ADF" w:rsidR="008A6A18" w:rsidRPr="0040569E" w:rsidRDefault="006B337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 xml:space="preserve">Potpora vrednovanju, zaštiti i promociji kulturne – maritimne baštine te </w:t>
            </w:r>
            <w:r w:rsidRPr="0003124D">
              <w:rPr>
                <w:rFonts w:asciiTheme="majorHAnsi" w:eastAsia="Times New Roman" w:hAnsiTheme="majorHAnsi" w:cstheme="majorHAnsi"/>
                <w:b/>
                <w:strike/>
                <w:color w:val="000000"/>
                <w:lang w:eastAsia="hr-HR"/>
              </w:rPr>
              <w:t>proizvoda</w:t>
            </w:r>
            <w:r>
              <w:rPr>
                <w:rFonts w:asciiTheme="majorHAnsi" w:eastAsia="Times New Roman" w:hAnsiTheme="majorHAnsi" w:cstheme="majorHAnsi"/>
                <w:b/>
                <w:color w:val="000000"/>
                <w:lang w:eastAsia="hr-HR"/>
              </w:rPr>
              <w:t xml:space="preserve"> </w:t>
            </w:r>
            <w:r w:rsidR="0003124D">
              <w:rPr>
                <w:rFonts w:asciiTheme="majorHAnsi" w:eastAsia="Times New Roman" w:hAnsiTheme="majorHAnsi" w:cstheme="majorHAnsi"/>
                <w:b/>
                <w:color w:val="000000"/>
                <w:lang w:eastAsia="hr-HR"/>
              </w:rPr>
              <w:t xml:space="preserve">tradicije </w:t>
            </w:r>
            <w:r>
              <w:rPr>
                <w:rFonts w:asciiTheme="majorHAnsi" w:eastAsia="Times New Roman" w:hAnsiTheme="majorHAnsi" w:cstheme="majorHAnsi"/>
                <w:b/>
                <w:color w:val="000000"/>
                <w:lang w:eastAsia="hr-HR"/>
              </w:rPr>
              <w:t>ribarstva i akvakulture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2"/>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473355F"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7249E9">
              <w:rPr>
                <w:rFonts w:asciiTheme="majorHAnsi" w:hAnsiTheme="majorHAnsi"/>
                <w:b w:val="0"/>
                <w:i/>
              </w:rPr>
              <w:t>2.2.</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66D829CE"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7249E9">
              <w:rPr>
                <w:rFonts w:asciiTheme="majorHAnsi" w:hAnsiTheme="majorHAnsi"/>
                <w:b w:val="0"/>
                <w:i/>
              </w:rPr>
              <w:t>2.2.</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66C52F71" w:rsidR="00566FA3" w:rsidRPr="00566FA3" w:rsidRDefault="00566FA3" w:rsidP="003956C0">
            <w:pPr>
              <w:pStyle w:val="NoSpacing1"/>
              <w:jc w:val="both"/>
              <w:rPr>
                <w:rFonts w:asciiTheme="majorHAnsi" w:hAnsiTheme="majorHAnsi"/>
                <w:i/>
              </w:rPr>
            </w:pP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5334D307" w:rsidR="000834DD" w:rsidRPr="000F0301" w:rsidRDefault="007249E9" w:rsidP="0097134D">
            <w:pPr>
              <w:pStyle w:val="NoSpacing1"/>
              <w:jc w:val="center"/>
              <w:rPr>
                <w:rFonts w:asciiTheme="majorHAnsi" w:hAnsiTheme="majorHAnsi" w:cstheme="majorHAnsi"/>
                <w:color w:val="auto"/>
                <w:sz w:val="20"/>
                <w:szCs w:val="20"/>
              </w:rPr>
            </w:pPr>
            <w:r>
              <w:rPr>
                <w:rFonts w:ascii="Calibri Light" w:hAnsi="Calibri Light"/>
                <w:color w:val="auto"/>
                <w:szCs w:val="24"/>
              </w:rPr>
              <w:t xml:space="preserve">Potpora vrednovanju, zaštiti i promociji kulturne – maritimne baštine te </w:t>
            </w:r>
            <w:r w:rsidRPr="0003124D">
              <w:rPr>
                <w:rFonts w:ascii="Calibri Light" w:hAnsi="Calibri Light"/>
                <w:strike/>
                <w:color w:val="auto"/>
                <w:szCs w:val="24"/>
              </w:rPr>
              <w:t>proizvoda</w:t>
            </w:r>
            <w:r>
              <w:rPr>
                <w:rFonts w:ascii="Calibri Light" w:hAnsi="Calibri Light"/>
                <w:color w:val="auto"/>
                <w:szCs w:val="24"/>
              </w:rPr>
              <w:t xml:space="preserve"> </w:t>
            </w:r>
            <w:r w:rsidR="0003124D">
              <w:rPr>
                <w:rFonts w:ascii="Calibri Light" w:hAnsi="Calibri Light"/>
                <w:color w:val="auto"/>
                <w:szCs w:val="24"/>
              </w:rPr>
              <w:t xml:space="preserve">tradicije </w:t>
            </w:r>
            <w:bookmarkStart w:id="3" w:name="_GoBack"/>
            <w:bookmarkEnd w:id="3"/>
            <w:r>
              <w:rPr>
                <w:rFonts w:ascii="Calibri Light" w:hAnsi="Calibri Light"/>
                <w:color w:val="auto"/>
                <w:szCs w:val="24"/>
              </w:rPr>
              <w:t>ribarstva i akvakulture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5575EE8C" w:rsidR="004B65B7" w:rsidRPr="0040569E" w:rsidRDefault="006A534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Prostori interpretacije maritimne baštine izgrađeni ili opremljeni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284D563D" w:rsidR="004B65B7" w:rsidRPr="0040569E" w:rsidRDefault="006A534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Poduzetnici u ribarstvu i akvakulturi čiji se proizvodi promoviraju putem podržanih manifestacija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37CC852" w:rsidR="0040569E" w:rsidRPr="0040569E"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Promovirani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151DDEAA" w:rsidR="0040569E" w:rsidRPr="0040569E" w:rsidRDefault="006A5347"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Posjetitelji podržanih manifestacija promocije maritimne baštine i/ili promocije lokalnog ribarstva i akvakulture</w:t>
            </w:r>
            <w:r w:rsidR="0040569E" w:rsidRPr="0040569E">
              <w:rPr>
                <w:rFonts w:asciiTheme="majorHAnsi" w:hAnsiTheme="majorHAnsi" w:cstheme="majorHAnsi"/>
                <w:bCs/>
                <w:szCs w:val="24"/>
              </w:rPr>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6A5347" w:rsidRPr="006443AC" w14:paraId="2C49C143"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2D9BB814" w14:textId="2487F471" w:rsidR="006A5347" w:rsidRDefault="006A5347" w:rsidP="0040569E">
            <w:pPr>
              <w:pStyle w:val="NoSpacing1"/>
              <w:jc w:val="center"/>
              <w:rPr>
                <w:rFonts w:asciiTheme="majorHAnsi" w:hAnsiTheme="majorHAnsi" w:cstheme="majorHAnsi"/>
                <w:b w:val="0"/>
              </w:rPr>
            </w:pPr>
            <w:r>
              <w:rPr>
                <w:rFonts w:asciiTheme="majorHAnsi" w:hAnsiTheme="majorHAnsi" w:cstheme="majorHAnsi"/>
                <w:b w:val="0"/>
              </w:rPr>
              <w:t>8</w:t>
            </w:r>
          </w:p>
        </w:tc>
        <w:tc>
          <w:tcPr>
            <w:tcW w:w="6122" w:type="dxa"/>
          </w:tcPr>
          <w:p w14:paraId="49F194C8" w14:textId="2395FF2A" w:rsidR="006A5347" w:rsidRPr="0040569E" w:rsidDel="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Cs w:val="24"/>
              </w:rPr>
            </w:pPr>
            <w:r>
              <w:rPr>
                <w:rFonts w:asciiTheme="majorHAnsi" w:hAnsiTheme="majorHAnsi" w:cstheme="majorHAnsi"/>
                <w:bCs/>
                <w:szCs w:val="24"/>
              </w:rPr>
              <w:t>Tiskani, video ili informacijsko-komunikacijski materijali kojima se promovira maritimna baština i/ili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3E59B5D" w14:textId="77777777" w:rsidR="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A862F67"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D55C7B"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0AAF250B" w14:textId="3387832A" w:rsidR="00706CFE" w:rsidRDefault="00706CFE" w:rsidP="00536ACB">
      <w:pPr>
        <w:pStyle w:val="NoSpacing1"/>
        <w:rPr>
          <w:rFonts w:asciiTheme="majorHAnsi" w:hAnsiTheme="majorHAnsi"/>
          <w:b/>
          <w:sz w:val="24"/>
          <w:szCs w:val="24"/>
        </w:rPr>
      </w:pPr>
    </w:p>
    <w:p w14:paraId="70BFB460" w14:textId="0577CA14" w:rsidR="002B5A44" w:rsidRDefault="002B5A44" w:rsidP="00536ACB">
      <w:pPr>
        <w:pStyle w:val="NoSpacing1"/>
        <w:rPr>
          <w:rFonts w:asciiTheme="majorHAnsi" w:hAnsiTheme="majorHAnsi"/>
          <w:b/>
          <w:sz w:val="24"/>
          <w:szCs w:val="24"/>
        </w:rPr>
      </w:pPr>
    </w:p>
    <w:p w14:paraId="5F9016D6" w14:textId="35C90B13" w:rsidR="002B5A44" w:rsidRDefault="002B5A44" w:rsidP="00536ACB">
      <w:pPr>
        <w:pStyle w:val="NoSpacing1"/>
        <w:rPr>
          <w:rFonts w:asciiTheme="majorHAnsi" w:hAnsiTheme="majorHAnsi"/>
          <w:b/>
          <w:sz w:val="24"/>
          <w:szCs w:val="24"/>
        </w:rPr>
      </w:pPr>
    </w:p>
    <w:p w14:paraId="7CBAB0FD" w14:textId="77777777" w:rsidR="002B5A44" w:rsidRDefault="002B5A44" w:rsidP="00536ACB">
      <w:pPr>
        <w:pStyle w:val="NoSpacing1"/>
        <w:rPr>
          <w:rFonts w:asciiTheme="majorHAnsi" w:hAnsiTheme="majorHAnsi"/>
          <w:b/>
          <w:sz w:val="24"/>
          <w:szCs w:val="24"/>
        </w:rPr>
      </w:pPr>
    </w:p>
    <w:p w14:paraId="7C2CDC60" w14:textId="77777777" w:rsidR="00FC5F84" w:rsidRDefault="00A12BEC"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F7B5E">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F7B5E">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35F3D063" w:rsidR="001A147E" w:rsidRPr="00BF0BD6" w:rsidRDefault="001A147E" w:rsidP="00DF7B5E">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F7B5E">
            <w:pPr>
              <w:pStyle w:val="NoSpacing1"/>
              <w:numPr>
                <w:ilvl w:val="0"/>
                <w:numId w:val="3"/>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(iz tablice TV. Ukupni tr.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41E50A8A" w14:textId="77777777" w:rsidR="001A147E" w:rsidRPr="00682D00" w:rsidRDefault="001A147E" w:rsidP="001A147E">
      <w:pPr>
        <w:pStyle w:val="NoSpacing1"/>
        <w:jc w:val="both"/>
        <w:rPr>
          <w:rFonts w:asciiTheme="majorHAnsi" w:hAnsiTheme="majorHAnsi"/>
          <w:b/>
        </w:rPr>
      </w:pPr>
      <w:r w:rsidRPr="00682D00">
        <w:rPr>
          <w:rFonts w:asciiTheme="majorHAnsi" w:hAnsiTheme="majorHAnsi"/>
          <w:b/>
        </w:rPr>
        <w:t xml:space="preserve">Važno: </w:t>
      </w:r>
    </w:p>
    <w:p w14:paraId="0AD21B84" w14:textId="77777777" w:rsidR="001A147E" w:rsidRPr="00682D00" w:rsidRDefault="001A147E" w:rsidP="001A147E">
      <w:pPr>
        <w:pStyle w:val="NoSpacing1"/>
        <w:jc w:val="both"/>
        <w:rPr>
          <w:rFonts w:asciiTheme="majorHAnsi" w:hAnsiTheme="majorHAnsi"/>
        </w:rPr>
      </w:pPr>
      <w:r w:rsidRPr="00682D00">
        <w:rPr>
          <w:rFonts w:asciiTheme="majorHAnsi" w:hAnsiTheme="majorHAnsi"/>
          <w:b/>
        </w:rPr>
        <w:t>Ovom obrascu prilaže se potpisana i ovjerena te pečatirana (ako je primjenjivo) Izjava Nositelja projekta kao podnositelja Zahtjeva za potporu</w:t>
      </w:r>
      <w:r w:rsidRPr="00682D00">
        <w:rPr>
          <w:rFonts w:asciiTheme="majorHAnsi" w:hAnsiTheme="majorHAnsi"/>
        </w:rPr>
        <w:t xml:space="preserve">, o istinitosti svih podataka navedenih u prijavnom paketu. Pri čemu je potrebno odabrati onaj oblik izjave koji je relevantan, kako je navedeno: </w:t>
      </w:r>
    </w:p>
    <w:p w14:paraId="39764017" w14:textId="77777777" w:rsidR="001A147E" w:rsidRPr="005B3BC2" w:rsidRDefault="001A147E" w:rsidP="00DF7B5E">
      <w:pPr>
        <w:pStyle w:val="NoSpacing1"/>
        <w:numPr>
          <w:ilvl w:val="0"/>
          <w:numId w:val="4"/>
        </w:numPr>
        <w:jc w:val="both"/>
        <w:rPr>
          <w:rFonts w:asciiTheme="majorHAnsi" w:hAnsiTheme="majorHAnsi"/>
        </w:rPr>
      </w:pPr>
      <w:r w:rsidRPr="00682D00">
        <w:rPr>
          <w:rFonts w:asciiTheme="majorHAnsi" w:hAnsiTheme="majorHAnsi"/>
        </w:rPr>
        <w:t xml:space="preserve">U slučaju Zajedničkog </w:t>
      </w:r>
      <w:r w:rsidRPr="005B3BC2">
        <w:rPr>
          <w:rFonts w:asciiTheme="majorHAnsi" w:hAnsiTheme="majorHAnsi"/>
        </w:rPr>
        <w:t xml:space="preserve">projekta (Prijava projekta) u čiju provedbu su uključeni projektni partneri – Nositelj projekta odnosno Glavni partner (GP) ispunjava i prilaže verziju </w:t>
      </w:r>
      <w:r w:rsidRPr="00D252EE">
        <w:rPr>
          <w:rFonts w:asciiTheme="majorHAnsi" w:hAnsiTheme="majorHAnsi"/>
        </w:rPr>
        <w:t>Obrasca 2.A.</w:t>
      </w:r>
      <w:r w:rsidRPr="005B3BC2">
        <w:rPr>
          <w:rFonts w:asciiTheme="majorHAnsi" w:hAnsiTheme="majorHAnsi"/>
        </w:rPr>
        <w:t xml:space="preserve"> </w:t>
      </w:r>
    </w:p>
    <w:p w14:paraId="0885817C" w14:textId="77777777" w:rsidR="001A147E" w:rsidRPr="005502F7" w:rsidRDefault="001A147E" w:rsidP="00DF7B5E">
      <w:pPr>
        <w:pStyle w:val="NoSpacing1"/>
        <w:numPr>
          <w:ilvl w:val="0"/>
          <w:numId w:val="4"/>
        </w:numPr>
        <w:jc w:val="both"/>
        <w:rPr>
          <w:rFonts w:asciiTheme="majorHAnsi" w:hAnsiTheme="majorHAnsi"/>
        </w:rPr>
      </w:pPr>
      <w:r w:rsidRPr="005B3BC2">
        <w:rPr>
          <w:rFonts w:asciiTheme="majorHAnsi" w:hAnsiTheme="majorHAnsi"/>
        </w:rPr>
        <w:t xml:space="preserve">U slučaju da je podnositelj Prijave projekta pojedinačni korisnik odnosno jedini Nositelj projekta, ispunjava i prilaže verziju </w:t>
      </w:r>
      <w:r w:rsidRPr="00D252EE">
        <w:rPr>
          <w:rFonts w:asciiTheme="majorHAnsi" w:hAnsiTheme="majorHAnsi"/>
        </w:rPr>
        <w:t>Obrasca 2.B.</w:t>
      </w:r>
      <w:r w:rsidRPr="005B3BC2">
        <w:rPr>
          <w:rFonts w:asciiTheme="majorHAnsi" w:hAnsiTheme="majorHAnsi"/>
        </w:rPr>
        <w:t xml:space="preserve"> </w:t>
      </w:r>
    </w:p>
    <w:p w14:paraId="04C51E55" w14:textId="77777777" w:rsidR="001A147E" w:rsidRPr="005502F7" w:rsidRDefault="001A147E" w:rsidP="001A147E">
      <w:pPr>
        <w:pStyle w:val="NoSpacing1"/>
        <w:ind w:left="720"/>
        <w:jc w:val="both"/>
        <w:rPr>
          <w:rFonts w:asciiTheme="majorHAnsi" w:hAnsiTheme="majorHAnsi"/>
        </w:rPr>
      </w:pPr>
    </w:p>
    <w:p w14:paraId="192963C5" w14:textId="77777777" w:rsidR="001A147E" w:rsidRPr="00843949" w:rsidRDefault="001A147E" w:rsidP="001A147E">
      <w:pPr>
        <w:pStyle w:val="NoSpacing1"/>
        <w:ind w:left="360"/>
        <w:rPr>
          <w:rFonts w:asciiTheme="majorHAnsi" w:hAnsiTheme="majorHAnsi"/>
          <w:b/>
          <w:sz w:val="24"/>
          <w:szCs w:val="24"/>
        </w:rPr>
      </w:pPr>
    </w:p>
    <w:sectPr w:rsidR="001A147E" w:rsidRPr="00843949" w:rsidSect="008A3E5A">
      <w:headerReference w:type="default" r:id="rId13"/>
      <w:footerReference w:type="default" r:id="rId14"/>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8B470" w14:textId="77777777" w:rsidR="00A91C49" w:rsidRDefault="00A91C49" w:rsidP="0061467F">
      <w:pPr>
        <w:spacing w:after="0" w:line="240" w:lineRule="auto"/>
      </w:pPr>
      <w:r>
        <w:separator/>
      </w:r>
    </w:p>
  </w:endnote>
  <w:endnote w:type="continuationSeparator" w:id="0">
    <w:p w14:paraId="1C056955" w14:textId="77777777" w:rsidR="00A91C49" w:rsidRDefault="00A91C49"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9624075"/>
      <w:docPartObj>
        <w:docPartGallery w:val="Page Numbers (Bottom of Page)"/>
        <w:docPartUnique/>
      </w:docPartObj>
    </w:sdtPr>
    <w:sdtEndPr>
      <w:rPr>
        <w:noProof/>
      </w:rPr>
    </w:sdtEndPr>
    <w:sdtContent>
      <w:p w14:paraId="2FDE2ED6" w14:textId="77777777" w:rsidR="00117D69" w:rsidRPr="00177B54" w:rsidRDefault="00117D69">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7777777" w:rsidR="00117D69" w:rsidRPr="0055306F" w:rsidRDefault="00117D69">
    <w:pPr>
      <w:pStyle w:val="Podnoje"/>
      <w:rPr>
        <w:rFonts w:ascii="Calibri Light" w:hAnsi="Calibri Light"/>
        <w:sz w:val="20"/>
      </w:rPr>
    </w:pPr>
    <w:r w:rsidRPr="0055306F">
      <w:rPr>
        <w:rFonts w:ascii="Calibri Light" w:hAnsi="Calibri Light"/>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604469"/>
      <w:docPartObj>
        <w:docPartGallery w:val="Page Numbers (Bottom of Page)"/>
        <w:docPartUnique/>
      </w:docPartObj>
    </w:sdtPr>
    <w:sdtEndPr>
      <w:rPr>
        <w:noProof/>
      </w:rPr>
    </w:sdtEndPr>
    <w:sdtContent>
      <w:p w14:paraId="412FC4B4" w14:textId="77777777" w:rsidR="00117D69" w:rsidRDefault="00117D69">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117D69" w:rsidRDefault="00117D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9CB5" w14:textId="77777777" w:rsidR="00A91C49" w:rsidRDefault="00A91C49" w:rsidP="0061467F">
      <w:pPr>
        <w:spacing w:after="0" w:line="240" w:lineRule="auto"/>
      </w:pPr>
      <w:r>
        <w:separator/>
      </w:r>
    </w:p>
  </w:footnote>
  <w:footnote w:type="continuationSeparator" w:id="0">
    <w:p w14:paraId="798AB786" w14:textId="77777777" w:rsidR="00A91C49" w:rsidRDefault="00A91C49" w:rsidP="0061467F">
      <w:pPr>
        <w:spacing w:after="0" w:line="240" w:lineRule="auto"/>
      </w:pPr>
      <w:r>
        <w:continuationSeparator/>
      </w:r>
    </w:p>
  </w:footnote>
  <w:footnote w:id="1">
    <w:p w14:paraId="3544DD8D" w14:textId="77777777" w:rsidR="00117D69" w:rsidRPr="008967D7" w:rsidRDefault="00117D69"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 xml:space="preserve">U smislu ovog Zahtjeva operacija i projekt imaju isto značenje, sukladno Pravilniku o uvjetima, kriterijima, načinu odabira, financiranja i provedbe Lokalnih razvojnih strategija u ribarstvu (NN 27/2019)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17D69" w:rsidRPr="00A31CCE" w:rsidRDefault="00117D69"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34A5A2F8" w14:textId="77777777" w:rsidR="00117D69" w:rsidRDefault="00117D69" w:rsidP="00FD541C">
      <w:pPr>
        <w:pStyle w:val="Tekstfusnote"/>
      </w:pPr>
      <w:r>
        <w:rPr>
          <w:rStyle w:val="Referencafusnote"/>
        </w:rPr>
        <w:footnoteRef/>
      </w:r>
      <w:r>
        <w:t xml:space="preserve"> Kratica IKT odnosi se na informacijsko-komunikacijske tehnologije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17D69" w:rsidRPr="0061467F" w:rsidRDefault="00117D69"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17D69" w:rsidRPr="0061467F" w:rsidRDefault="00117D69"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24D"/>
    <w:rsid w:val="00031C6A"/>
    <w:rsid w:val="00031F10"/>
    <w:rsid w:val="0003222F"/>
    <w:rsid w:val="00033C3A"/>
    <w:rsid w:val="00035AAF"/>
    <w:rsid w:val="00041A47"/>
    <w:rsid w:val="00043A31"/>
    <w:rsid w:val="000464DF"/>
    <w:rsid w:val="0004666A"/>
    <w:rsid w:val="000507B7"/>
    <w:rsid w:val="00050A10"/>
    <w:rsid w:val="000511C1"/>
    <w:rsid w:val="0005152E"/>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C09FC"/>
    <w:rsid w:val="000C1C17"/>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17D69"/>
    <w:rsid w:val="0012240B"/>
    <w:rsid w:val="00122B75"/>
    <w:rsid w:val="001239CB"/>
    <w:rsid w:val="00125FDC"/>
    <w:rsid w:val="0012746A"/>
    <w:rsid w:val="0013503B"/>
    <w:rsid w:val="001400AE"/>
    <w:rsid w:val="001413DE"/>
    <w:rsid w:val="00143E33"/>
    <w:rsid w:val="00145A93"/>
    <w:rsid w:val="00152930"/>
    <w:rsid w:val="00152EAC"/>
    <w:rsid w:val="001539DA"/>
    <w:rsid w:val="001569DF"/>
    <w:rsid w:val="001604B4"/>
    <w:rsid w:val="00163E47"/>
    <w:rsid w:val="0017183B"/>
    <w:rsid w:val="00173478"/>
    <w:rsid w:val="00176C66"/>
    <w:rsid w:val="00176CDF"/>
    <w:rsid w:val="00177B54"/>
    <w:rsid w:val="00181101"/>
    <w:rsid w:val="001820B4"/>
    <w:rsid w:val="00182452"/>
    <w:rsid w:val="00191AFB"/>
    <w:rsid w:val="001A0281"/>
    <w:rsid w:val="001A147E"/>
    <w:rsid w:val="001A185E"/>
    <w:rsid w:val="001A5EDD"/>
    <w:rsid w:val="001B0BD9"/>
    <w:rsid w:val="001B46D8"/>
    <w:rsid w:val="001B6179"/>
    <w:rsid w:val="001B72EA"/>
    <w:rsid w:val="001C103C"/>
    <w:rsid w:val="001C1644"/>
    <w:rsid w:val="001C2165"/>
    <w:rsid w:val="001C6474"/>
    <w:rsid w:val="001D276A"/>
    <w:rsid w:val="001D4C46"/>
    <w:rsid w:val="001D644F"/>
    <w:rsid w:val="001D77AA"/>
    <w:rsid w:val="001E0DCD"/>
    <w:rsid w:val="001E3703"/>
    <w:rsid w:val="001E512D"/>
    <w:rsid w:val="001E5D80"/>
    <w:rsid w:val="001E64D1"/>
    <w:rsid w:val="001F1D49"/>
    <w:rsid w:val="001F30E8"/>
    <w:rsid w:val="001F521C"/>
    <w:rsid w:val="0020616F"/>
    <w:rsid w:val="00211050"/>
    <w:rsid w:val="00212DA6"/>
    <w:rsid w:val="002139EB"/>
    <w:rsid w:val="00221178"/>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B5A44"/>
    <w:rsid w:val="002B675E"/>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071C1"/>
    <w:rsid w:val="00311AF6"/>
    <w:rsid w:val="003155B4"/>
    <w:rsid w:val="003175A2"/>
    <w:rsid w:val="003215BA"/>
    <w:rsid w:val="0032374C"/>
    <w:rsid w:val="00324E3D"/>
    <w:rsid w:val="003278A4"/>
    <w:rsid w:val="00327999"/>
    <w:rsid w:val="00332955"/>
    <w:rsid w:val="00332BA1"/>
    <w:rsid w:val="00334DC3"/>
    <w:rsid w:val="00334F04"/>
    <w:rsid w:val="00336B10"/>
    <w:rsid w:val="003375C6"/>
    <w:rsid w:val="0034010F"/>
    <w:rsid w:val="003444B1"/>
    <w:rsid w:val="00346084"/>
    <w:rsid w:val="003470E5"/>
    <w:rsid w:val="003548F7"/>
    <w:rsid w:val="00356413"/>
    <w:rsid w:val="003649BC"/>
    <w:rsid w:val="00365466"/>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7C"/>
    <w:rsid w:val="004624F3"/>
    <w:rsid w:val="00465F6D"/>
    <w:rsid w:val="0046740C"/>
    <w:rsid w:val="00467E52"/>
    <w:rsid w:val="00471EAB"/>
    <w:rsid w:val="004836F6"/>
    <w:rsid w:val="0048467F"/>
    <w:rsid w:val="00484DBC"/>
    <w:rsid w:val="00493862"/>
    <w:rsid w:val="00493EEA"/>
    <w:rsid w:val="004A53DD"/>
    <w:rsid w:val="004B0ECD"/>
    <w:rsid w:val="004B65B7"/>
    <w:rsid w:val="004B7F18"/>
    <w:rsid w:val="004C11C6"/>
    <w:rsid w:val="004C231D"/>
    <w:rsid w:val="004C349E"/>
    <w:rsid w:val="004C4692"/>
    <w:rsid w:val="004C5825"/>
    <w:rsid w:val="004D37DF"/>
    <w:rsid w:val="004D54DB"/>
    <w:rsid w:val="004D5F7B"/>
    <w:rsid w:val="004E0DB8"/>
    <w:rsid w:val="004E217E"/>
    <w:rsid w:val="004E29BB"/>
    <w:rsid w:val="004E48B2"/>
    <w:rsid w:val="004E77B2"/>
    <w:rsid w:val="004F298A"/>
    <w:rsid w:val="004F6E70"/>
    <w:rsid w:val="004F7870"/>
    <w:rsid w:val="0050369C"/>
    <w:rsid w:val="005051C8"/>
    <w:rsid w:val="005054C7"/>
    <w:rsid w:val="00506B19"/>
    <w:rsid w:val="00513010"/>
    <w:rsid w:val="005139BA"/>
    <w:rsid w:val="0051522B"/>
    <w:rsid w:val="00521FC9"/>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732C"/>
    <w:rsid w:val="00581655"/>
    <w:rsid w:val="0058536D"/>
    <w:rsid w:val="00585B08"/>
    <w:rsid w:val="00587220"/>
    <w:rsid w:val="00587483"/>
    <w:rsid w:val="00591A5A"/>
    <w:rsid w:val="005967C4"/>
    <w:rsid w:val="005A0B93"/>
    <w:rsid w:val="005A34E1"/>
    <w:rsid w:val="005A547B"/>
    <w:rsid w:val="005A5B52"/>
    <w:rsid w:val="005A60C9"/>
    <w:rsid w:val="005B3BC2"/>
    <w:rsid w:val="005B5882"/>
    <w:rsid w:val="005B61FB"/>
    <w:rsid w:val="005B65EB"/>
    <w:rsid w:val="005C345C"/>
    <w:rsid w:val="005C4ECF"/>
    <w:rsid w:val="005C4F9E"/>
    <w:rsid w:val="005C64C5"/>
    <w:rsid w:val="005D1943"/>
    <w:rsid w:val="005D306C"/>
    <w:rsid w:val="005D5C29"/>
    <w:rsid w:val="005D64F3"/>
    <w:rsid w:val="005D743E"/>
    <w:rsid w:val="005D7446"/>
    <w:rsid w:val="005E04B9"/>
    <w:rsid w:val="005E0618"/>
    <w:rsid w:val="005E13E9"/>
    <w:rsid w:val="005E186F"/>
    <w:rsid w:val="005E25F9"/>
    <w:rsid w:val="005E297B"/>
    <w:rsid w:val="005F09C4"/>
    <w:rsid w:val="005F36D4"/>
    <w:rsid w:val="005F376C"/>
    <w:rsid w:val="006007A8"/>
    <w:rsid w:val="00610FCA"/>
    <w:rsid w:val="00612027"/>
    <w:rsid w:val="00612B87"/>
    <w:rsid w:val="0061467F"/>
    <w:rsid w:val="0061715F"/>
    <w:rsid w:val="0062090A"/>
    <w:rsid w:val="006236BE"/>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6160"/>
    <w:rsid w:val="006A1981"/>
    <w:rsid w:val="006A5347"/>
    <w:rsid w:val="006A5725"/>
    <w:rsid w:val="006B1A08"/>
    <w:rsid w:val="006B337E"/>
    <w:rsid w:val="006B3BEE"/>
    <w:rsid w:val="006B3E0F"/>
    <w:rsid w:val="006B4401"/>
    <w:rsid w:val="006B494D"/>
    <w:rsid w:val="006C2929"/>
    <w:rsid w:val="006C4F14"/>
    <w:rsid w:val="006C6282"/>
    <w:rsid w:val="006D307A"/>
    <w:rsid w:val="006E6DD8"/>
    <w:rsid w:val="006F056C"/>
    <w:rsid w:val="00700909"/>
    <w:rsid w:val="00702B76"/>
    <w:rsid w:val="00703626"/>
    <w:rsid w:val="00705154"/>
    <w:rsid w:val="00706CFE"/>
    <w:rsid w:val="00706E59"/>
    <w:rsid w:val="007103E3"/>
    <w:rsid w:val="0071154E"/>
    <w:rsid w:val="00715B7C"/>
    <w:rsid w:val="00721105"/>
    <w:rsid w:val="00722C31"/>
    <w:rsid w:val="007249E9"/>
    <w:rsid w:val="00725EDD"/>
    <w:rsid w:val="00730F5B"/>
    <w:rsid w:val="00731044"/>
    <w:rsid w:val="00732459"/>
    <w:rsid w:val="007368E3"/>
    <w:rsid w:val="00740CC1"/>
    <w:rsid w:val="007445E3"/>
    <w:rsid w:val="00746A99"/>
    <w:rsid w:val="00750C18"/>
    <w:rsid w:val="0075629F"/>
    <w:rsid w:val="007563E2"/>
    <w:rsid w:val="0076155C"/>
    <w:rsid w:val="007619AB"/>
    <w:rsid w:val="00763DD6"/>
    <w:rsid w:val="00765D0F"/>
    <w:rsid w:val="00765F8B"/>
    <w:rsid w:val="00767EE5"/>
    <w:rsid w:val="0077425E"/>
    <w:rsid w:val="00775066"/>
    <w:rsid w:val="007805B2"/>
    <w:rsid w:val="00784674"/>
    <w:rsid w:val="007859A6"/>
    <w:rsid w:val="00787129"/>
    <w:rsid w:val="00795231"/>
    <w:rsid w:val="00795850"/>
    <w:rsid w:val="00795C7D"/>
    <w:rsid w:val="007A54F9"/>
    <w:rsid w:val="007A5A4B"/>
    <w:rsid w:val="007A657F"/>
    <w:rsid w:val="007B0193"/>
    <w:rsid w:val="007B7C05"/>
    <w:rsid w:val="007C41FF"/>
    <w:rsid w:val="007C5594"/>
    <w:rsid w:val="007C64D6"/>
    <w:rsid w:val="007D0530"/>
    <w:rsid w:val="007D1AAC"/>
    <w:rsid w:val="007E3941"/>
    <w:rsid w:val="007E7EED"/>
    <w:rsid w:val="007F1080"/>
    <w:rsid w:val="007F3150"/>
    <w:rsid w:val="007F3F78"/>
    <w:rsid w:val="007F6288"/>
    <w:rsid w:val="00802201"/>
    <w:rsid w:val="008033B0"/>
    <w:rsid w:val="00803526"/>
    <w:rsid w:val="00803DC3"/>
    <w:rsid w:val="00805CB9"/>
    <w:rsid w:val="00806EFB"/>
    <w:rsid w:val="00810F82"/>
    <w:rsid w:val="00812343"/>
    <w:rsid w:val="008160F7"/>
    <w:rsid w:val="00817ADF"/>
    <w:rsid w:val="00821792"/>
    <w:rsid w:val="00821D12"/>
    <w:rsid w:val="008229B0"/>
    <w:rsid w:val="00826531"/>
    <w:rsid w:val="00827612"/>
    <w:rsid w:val="00827749"/>
    <w:rsid w:val="0083275F"/>
    <w:rsid w:val="0083716A"/>
    <w:rsid w:val="00843949"/>
    <w:rsid w:val="00844130"/>
    <w:rsid w:val="00854876"/>
    <w:rsid w:val="008579E3"/>
    <w:rsid w:val="00857D62"/>
    <w:rsid w:val="00862F62"/>
    <w:rsid w:val="00873230"/>
    <w:rsid w:val="00876CEF"/>
    <w:rsid w:val="008776A4"/>
    <w:rsid w:val="00885929"/>
    <w:rsid w:val="00893EE1"/>
    <w:rsid w:val="008944A6"/>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844"/>
    <w:rsid w:val="009126CA"/>
    <w:rsid w:val="009146AD"/>
    <w:rsid w:val="00914745"/>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43F8"/>
    <w:rsid w:val="0099546C"/>
    <w:rsid w:val="0099690B"/>
    <w:rsid w:val="009A1179"/>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BEC"/>
    <w:rsid w:val="00A14255"/>
    <w:rsid w:val="00A15578"/>
    <w:rsid w:val="00A17E1B"/>
    <w:rsid w:val="00A2002E"/>
    <w:rsid w:val="00A20A6F"/>
    <w:rsid w:val="00A21A95"/>
    <w:rsid w:val="00A21CCE"/>
    <w:rsid w:val="00A23261"/>
    <w:rsid w:val="00A26F35"/>
    <w:rsid w:val="00A30067"/>
    <w:rsid w:val="00A318AD"/>
    <w:rsid w:val="00A31CCE"/>
    <w:rsid w:val="00A36D37"/>
    <w:rsid w:val="00A43901"/>
    <w:rsid w:val="00A4394A"/>
    <w:rsid w:val="00A442A3"/>
    <w:rsid w:val="00A64DEE"/>
    <w:rsid w:val="00A676A7"/>
    <w:rsid w:val="00A67A40"/>
    <w:rsid w:val="00A74E48"/>
    <w:rsid w:val="00A750E1"/>
    <w:rsid w:val="00A813C5"/>
    <w:rsid w:val="00A82120"/>
    <w:rsid w:val="00A85B32"/>
    <w:rsid w:val="00A864EB"/>
    <w:rsid w:val="00A869EE"/>
    <w:rsid w:val="00A90F4C"/>
    <w:rsid w:val="00A91C49"/>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E1C82"/>
    <w:rsid w:val="00AE265F"/>
    <w:rsid w:val="00AE4574"/>
    <w:rsid w:val="00AE6284"/>
    <w:rsid w:val="00AE719B"/>
    <w:rsid w:val="00AE7A67"/>
    <w:rsid w:val="00AF1D7C"/>
    <w:rsid w:val="00B02FFE"/>
    <w:rsid w:val="00B05AD1"/>
    <w:rsid w:val="00B071F2"/>
    <w:rsid w:val="00B11057"/>
    <w:rsid w:val="00B20757"/>
    <w:rsid w:val="00B2228A"/>
    <w:rsid w:val="00B2258A"/>
    <w:rsid w:val="00B3027F"/>
    <w:rsid w:val="00B30912"/>
    <w:rsid w:val="00B314EB"/>
    <w:rsid w:val="00B32AD2"/>
    <w:rsid w:val="00B343D3"/>
    <w:rsid w:val="00B34FCF"/>
    <w:rsid w:val="00B372FC"/>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5CD4"/>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91949"/>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E"/>
    <w:rsid w:val="00CE4788"/>
    <w:rsid w:val="00CE5CD6"/>
    <w:rsid w:val="00CE5F1A"/>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4F8E"/>
    <w:rsid w:val="00D57A8A"/>
    <w:rsid w:val="00D6161C"/>
    <w:rsid w:val="00D63BDD"/>
    <w:rsid w:val="00D651F0"/>
    <w:rsid w:val="00D66EA5"/>
    <w:rsid w:val="00D70248"/>
    <w:rsid w:val="00D7199F"/>
    <w:rsid w:val="00D71E33"/>
    <w:rsid w:val="00D8162B"/>
    <w:rsid w:val="00D82C75"/>
    <w:rsid w:val="00D86FAD"/>
    <w:rsid w:val="00D93C53"/>
    <w:rsid w:val="00D959AF"/>
    <w:rsid w:val="00D96991"/>
    <w:rsid w:val="00D969E6"/>
    <w:rsid w:val="00D96A1C"/>
    <w:rsid w:val="00D97FDA"/>
    <w:rsid w:val="00DA0CA5"/>
    <w:rsid w:val="00DA27A4"/>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342"/>
    <w:rsid w:val="00DE0E19"/>
    <w:rsid w:val="00DE3657"/>
    <w:rsid w:val="00DE4016"/>
    <w:rsid w:val="00DE5937"/>
    <w:rsid w:val="00DE6E88"/>
    <w:rsid w:val="00DF0C89"/>
    <w:rsid w:val="00DF1D84"/>
    <w:rsid w:val="00DF26CB"/>
    <w:rsid w:val="00DF61AD"/>
    <w:rsid w:val="00DF7099"/>
    <w:rsid w:val="00DF7B5E"/>
    <w:rsid w:val="00E00312"/>
    <w:rsid w:val="00E00A39"/>
    <w:rsid w:val="00E01A73"/>
    <w:rsid w:val="00E12D48"/>
    <w:rsid w:val="00E13405"/>
    <w:rsid w:val="00E17958"/>
    <w:rsid w:val="00E21119"/>
    <w:rsid w:val="00E21FCD"/>
    <w:rsid w:val="00E25554"/>
    <w:rsid w:val="00E26722"/>
    <w:rsid w:val="00E30947"/>
    <w:rsid w:val="00E4266D"/>
    <w:rsid w:val="00E429BC"/>
    <w:rsid w:val="00E45C5D"/>
    <w:rsid w:val="00E45EC2"/>
    <w:rsid w:val="00E47571"/>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9CD"/>
    <w:rsid w:val="00F24CA2"/>
    <w:rsid w:val="00F3326C"/>
    <w:rsid w:val="00F3634D"/>
    <w:rsid w:val="00F36F17"/>
    <w:rsid w:val="00F410EC"/>
    <w:rsid w:val="00F51229"/>
    <w:rsid w:val="00F52707"/>
    <w:rsid w:val="00F53DB6"/>
    <w:rsid w:val="00F6048A"/>
    <w:rsid w:val="00F65084"/>
    <w:rsid w:val="00F65A36"/>
    <w:rsid w:val="00F73980"/>
    <w:rsid w:val="00F73DFD"/>
    <w:rsid w:val="00F74ECE"/>
    <w:rsid w:val="00F7611B"/>
    <w:rsid w:val="00F77371"/>
    <w:rsid w:val="00F80171"/>
    <w:rsid w:val="00F81B45"/>
    <w:rsid w:val="00F82112"/>
    <w:rsid w:val="00F8230F"/>
    <w:rsid w:val="00F83FA0"/>
    <w:rsid w:val="00F8431B"/>
    <w:rsid w:val="00F90B66"/>
    <w:rsid w:val="00F94E80"/>
    <w:rsid w:val="00F96E0F"/>
    <w:rsid w:val="00FB5066"/>
    <w:rsid w:val="00FB67ED"/>
    <w:rsid w:val="00FC2944"/>
    <w:rsid w:val="00FC453C"/>
    <w:rsid w:val="00FC55BD"/>
    <w:rsid w:val="00FC5C06"/>
    <w:rsid w:val="00FC5F84"/>
    <w:rsid w:val="00FD048E"/>
    <w:rsid w:val="00FD541C"/>
    <w:rsid w:val="00FD5C03"/>
    <w:rsid w:val="00FE1549"/>
    <w:rsid w:val="00FE1E4E"/>
    <w:rsid w:val="00FE541A"/>
    <w:rsid w:val="00FE5985"/>
    <w:rsid w:val="00FF224C"/>
    <w:rsid w:val="00FF2A30"/>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Vje%C5%A1tin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wikipedia.org/wiki/Obi%C4%8Daj" TargetMode="External"/><Relationship Id="rId4" Type="http://schemas.openxmlformats.org/officeDocument/2006/relationships/settings" Target="settings.xml"/><Relationship Id="rId9" Type="http://schemas.openxmlformats.org/officeDocument/2006/relationships/hyperlink" Target="https://hr.wikipedia.org/wiki/Pona%C5%A1anj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E361-47F4-4A9F-B98A-5C651C07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6043</Words>
  <Characters>34450</Characters>
  <Application>Microsoft Office Word</Application>
  <DocSecurity>0</DocSecurity>
  <Lines>287</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38</cp:revision>
  <dcterms:created xsi:type="dcterms:W3CDTF">2019-10-09T10:44:00Z</dcterms:created>
  <dcterms:modified xsi:type="dcterms:W3CDTF">2020-03-06T12:26:00Z</dcterms:modified>
</cp:coreProperties>
</file>